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E99" w:rsidRPr="00367E99" w:rsidRDefault="00367E99" w:rsidP="00367E99">
      <w:pPr>
        <w:rPr>
          <w:sz w:val="20"/>
          <w:szCs w:val="20"/>
        </w:rPr>
      </w:pPr>
    </w:p>
    <w:p w:rsidR="00367E99" w:rsidRPr="00367E99" w:rsidRDefault="00367E99" w:rsidP="00367E99">
      <w:pPr>
        <w:rPr>
          <w:sz w:val="20"/>
          <w:szCs w:val="20"/>
        </w:rPr>
      </w:pPr>
    </w:p>
    <w:tbl>
      <w:tblPr>
        <w:tblpPr w:leftFromText="180" w:rightFromText="180" w:bottomFromText="200" w:vertAnchor="page" w:horzAnchor="margin" w:tblpXSpec="center" w:tblpY="795"/>
        <w:tblW w:w="10920" w:type="dxa"/>
        <w:tblBorders>
          <w:bottom w:val="thinThickLargeGap" w:sz="24" w:space="0" w:color="auto"/>
        </w:tblBorders>
        <w:tblLook w:val="04A0" w:firstRow="1" w:lastRow="0" w:firstColumn="1" w:lastColumn="0" w:noHBand="0" w:noVBand="1"/>
      </w:tblPr>
      <w:tblGrid>
        <w:gridCol w:w="4561"/>
        <w:gridCol w:w="1921"/>
        <w:gridCol w:w="4438"/>
      </w:tblGrid>
      <w:tr w:rsidR="00367E99" w:rsidRPr="00367E99" w:rsidTr="002943B5">
        <w:trPr>
          <w:trHeight w:val="1977"/>
        </w:trPr>
        <w:tc>
          <w:tcPr>
            <w:tcW w:w="4561" w:type="dxa"/>
            <w:tcBorders>
              <w:top w:val="nil"/>
              <w:left w:val="nil"/>
              <w:bottom w:val="thinThickLargeGap" w:sz="24" w:space="0" w:color="auto"/>
              <w:right w:val="nil"/>
            </w:tcBorders>
          </w:tcPr>
          <w:p w:rsidR="00367E99" w:rsidRPr="00367E99" w:rsidRDefault="00367E99" w:rsidP="00367E99">
            <w:pPr>
              <w:jc w:val="center"/>
              <w:rPr>
                <w:b/>
                <w:bCs/>
                <w:sz w:val="20"/>
                <w:szCs w:val="20"/>
                <w:lang w:val="tt-RU"/>
              </w:rPr>
            </w:pPr>
            <w:r w:rsidRPr="00367E99">
              <w:rPr>
                <w:b/>
                <w:bCs/>
                <w:sz w:val="20"/>
                <w:szCs w:val="20"/>
                <w:lang w:val="tt-RU"/>
              </w:rPr>
              <w:t xml:space="preserve">Башкортостан Республикаһы </w:t>
            </w:r>
          </w:p>
          <w:p w:rsidR="00367E99" w:rsidRPr="00367E99" w:rsidRDefault="00367E99" w:rsidP="00367E99">
            <w:pPr>
              <w:jc w:val="center"/>
              <w:rPr>
                <w:b/>
                <w:bCs/>
                <w:sz w:val="20"/>
                <w:szCs w:val="20"/>
                <w:lang w:val="tt-RU"/>
              </w:rPr>
            </w:pPr>
            <w:r w:rsidRPr="00367E99">
              <w:rPr>
                <w:b/>
                <w:bCs/>
                <w:sz w:val="20"/>
                <w:szCs w:val="20"/>
                <w:lang w:val="tt-RU"/>
              </w:rPr>
              <w:t xml:space="preserve">Федоровка районы </w:t>
            </w:r>
          </w:p>
          <w:p w:rsidR="00367E99" w:rsidRPr="00367E99" w:rsidRDefault="00367E99" w:rsidP="00367E99">
            <w:pPr>
              <w:jc w:val="center"/>
              <w:rPr>
                <w:b/>
                <w:bCs/>
                <w:sz w:val="20"/>
                <w:szCs w:val="20"/>
                <w:lang w:val="tt-RU"/>
              </w:rPr>
            </w:pPr>
            <w:r w:rsidRPr="00367E99">
              <w:rPr>
                <w:b/>
                <w:bCs/>
                <w:sz w:val="20"/>
                <w:szCs w:val="20"/>
                <w:lang w:val="tt-RU"/>
              </w:rPr>
              <w:t>муни</w:t>
            </w:r>
            <w:r w:rsidRPr="00367E99">
              <w:rPr>
                <w:b/>
                <w:bCs/>
                <w:sz w:val="20"/>
                <w:szCs w:val="20"/>
              </w:rPr>
              <w:t>ц</w:t>
            </w:r>
            <w:r w:rsidRPr="00367E99">
              <w:rPr>
                <w:b/>
                <w:bCs/>
                <w:sz w:val="20"/>
                <w:szCs w:val="20"/>
                <w:lang w:val="tt-RU"/>
              </w:rPr>
              <w:t>ипал</w:t>
            </w:r>
            <w:r w:rsidRPr="00367E99">
              <w:rPr>
                <w:b/>
                <w:bCs/>
                <w:sz w:val="20"/>
                <w:szCs w:val="20"/>
              </w:rPr>
              <w:t>ь</w:t>
            </w:r>
            <w:r w:rsidRPr="00367E99">
              <w:rPr>
                <w:b/>
                <w:bCs/>
                <w:sz w:val="20"/>
                <w:szCs w:val="20"/>
                <w:lang w:val="tt-RU"/>
              </w:rPr>
              <w:t xml:space="preserve"> районының</w:t>
            </w:r>
          </w:p>
          <w:p w:rsidR="00367E99" w:rsidRPr="00367E99" w:rsidRDefault="00367E99" w:rsidP="00367E99">
            <w:pPr>
              <w:jc w:val="center"/>
              <w:rPr>
                <w:b/>
                <w:bCs/>
                <w:sz w:val="20"/>
                <w:szCs w:val="20"/>
                <w:lang w:val="tt-RU"/>
              </w:rPr>
            </w:pPr>
            <w:r w:rsidRPr="00367E99">
              <w:rPr>
                <w:b/>
                <w:bCs/>
                <w:sz w:val="20"/>
                <w:szCs w:val="20"/>
                <w:lang w:val="tt-RU"/>
              </w:rPr>
              <w:t xml:space="preserve"> ауыл советы </w:t>
            </w:r>
          </w:p>
          <w:p w:rsidR="00367E99" w:rsidRPr="00367E99" w:rsidRDefault="00367E99" w:rsidP="00367E99">
            <w:pPr>
              <w:jc w:val="center"/>
              <w:rPr>
                <w:b/>
                <w:bCs/>
                <w:sz w:val="20"/>
                <w:szCs w:val="20"/>
                <w:lang w:val="tt-RU"/>
              </w:rPr>
            </w:pPr>
            <w:r w:rsidRPr="00367E99">
              <w:rPr>
                <w:b/>
                <w:sz w:val="20"/>
                <w:szCs w:val="20"/>
                <w:lang w:val="tt-RU"/>
              </w:rPr>
              <w:t>Үрғе</w:t>
            </w:r>
            <w:r w:rsidRPr="00367E99">
              <w:rPr>
                <w:rFonts w:ascii="Arial" w:hAnsi="Arial" w:cs="Arial"/>
                <w:b/>
                <w:sz w:val="20"/>
                <w:szCs w:val="20"/>
                <w:lang w:val="tt-RU"/>
              </w:rPr>
              <w:t xml:space="preserve"> </w:t>
            </w:r>
            <w:r w:rsidRPr="00367E99">
              <w:rPr>
                <w:b/>
                <w:sz w:val="20"/>
                <w:szCs w:val="20"/>
                <w:lang w:val="tt-RU"/>
              </w:rPr>
              <w:t xml:space="preserve">Яуыш </w:t>
            </w:r>
            <w:r w:rsidRPr="00367E99">
              <w:rPr>
                <w:b/>
                <w:bCs/>
                <w:sz w:val="20"/>
                <w:szCs w:val="20"/>
                <w:lang w:val="tt-RU"/>
              </w:rPr>
              <w:t xml:space="preserve">ауыл биләмәһе  </w:t>
            </w:r>
          </w:p>
          <w:p w:rsidR="00367E99" w:rsidRPr="00367E99" w:rsidRDefault="00367E99" w:rsidP="00367E99">
            <w:pPr>
              <w:jc w:val="center"/>
              <w:rPr>
                <w:b/>
                <w:bCs/>
                <w:sz w:val="20"/>
                <w:szCs w:val="20"/>
                <w:lang w:val="tt-RU"/>
              </w:rPr>
            </w:pPr>
            <w:r w:rsidRPr="00367E99">
              <w:rPr>
                <w:b/>
                <w:bCs/>
                <w:sz w:val="20"/>
                <w:szCs w:val="20"/>
                <w:lang w:val="tt-RU"/>
              </w:rPr>
              <w:t>хакимиәте</w:t>
            </w:r>
          </w:p>
          <w:p w:rsidR="00367E99" w:rsidRPr="00367E99" w:rsidRDefault="00367E99" w:rsidP="00367E99">
            <w:pPr>
              <w:jc w:val="center"/>
              <w:rPr>
                <w:b/>
                <w:bCs/>
                <w:sz w:val="22"/>
                <w:szCs w:val="22"/>
                <w:lang w:val="tt-RU"/>
              </w:rPr>
            </w:pPr>
          </w:p>
        </w:tc>
        <w:tc>
          <w:tcPr>
            <w:tcW w:w="1921" w:type="dxa"/>
            <w:tcBorders>
              <w:top w:val="nil"/>
              <w:left w:val="nil"/>
              <w:bottom w:val="thinThickLargeGap" w:sz="24" w:space="0" w:color="auto"/>
              <w:right w:val="nil"/>
            </w:tcBorders>
            <w:vAlign w:val="center"/>
            <w:hideMark/>
          </w:tcPr>
          <w:p w:rsidR="00367E99" w:rsidRPr="00367E99" w:rsidRDefault="00367E99" w:rsidP="00367E99">
            <w:pPr>
              <w:widowControl w:val="0"/>
              <w:autoSpaceDE w:val="0"/>
              <w:autoSpaceDN w:val="0"/>
              <w:adjustRightInd w:val="0"/>
              <w:ind w:left="-108"/>
              <w:jc w:val="center"/>
              <w:rPr>
                <w:rFonts w:ascii="B7Ant" w:hAnsi="B7Ant"/>
                <w:b/>
                <w:bCs/>
                <w:sz w:val="22"/>
                <w:szCs w:val="22"/>
              </w:rPr>
            </w:pPr>
            <w:r>
              <w:rPr>
                <w:noProof/>
                <w:sz w:val="20"/>
                <w:szCs w:val="20"/>
              </w:rPr>
              <w:drawing>
                <wp:inline distT="0" distB="0" distL="0" distR="0">
                  <wp:extent cx="762000" cy="933450"/>
                  <wp:effectExtent l="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cstate="print">
                            <a:lum bright="20000"/>
                            <a:grayscl/>
                            <a:extLst>
                              <a:ext uri="{28A0092B-C50C-407E-A947-70E740481C1C}">
                                <a14:useLocalDpi xmlns:a14="http://schemas.microsoft.com/office/drawing/2010/main" val="0"/>
                              </a:ext>
                            </a:extLst>
                          </a:blip>
                          <a:srcRect/>
                          <a:stretch>
                            <a:fillRect/>
                          </a:stretch>
                        </pic:blipFill>
                        <pic:spPr bwMode="auto">
                          <a:xfrm>
                            <a:off x="0" y="0"/>
                            <a:ext cx="762000" cy="933450"/>
                          </a:xfrm>
                          <a:prstGeom prst="rect">
                            <a:avLst/>
                          </a:prstGeom>
                          <a:noFill/>
                          <a:ln>
                            <a:noFill/>
                          </a:ln>
                        </pic:spPr>
                      </pic:pic>
                    </a:graphicData>
                  </a:graphic>
                </wp:inline>
              </w:drawing>
            </w:r>
          </w:p>
        </w:tc>
        <w:tc>
          <w:tcPr>
            <w:tcW w:w="4438" w:type="dxa"/>
            <w:tcBorders>
              <w:top w:val="nil"/>
              <w:left w:val="nil"/>
              <w:bottom w:val="thinThickLargeGap" w:sz="24" w:space="0" w:color="auto"/>
              <w:right w:val="nil"/>
            </w:tcBorders>
          </w:tcPr>
          <w:p w:rsidR="00367E99" w:rsidRPr="00367E99" w:rsidRDefault="00367E99" w:rsidP="00367E99">
            <w:pPr>
              <w:jc w:val="center"/>
              <w:rPr>
                <w:b/>
                <w:bCs/>
                <w:sz w:val="20"/>
                <w:szCs w:val="20"/>
                <w:lang w:val="tt-RU"/>
              </w:rPr>
            </w:pPr>
            <w:r w:rsidRPr="00367E99">
              <w:rPr>
                <w:b/>
                <w:bCs/>
                <w:sz w:val="20"/>
                <w:szCs w:val="20"/>
                <w:lang w:val="tt-RU"/>
              </w:rPr>
              <w:t xml:space="preserve">Администрация </w:t>
            </w:r>
          </w:p>
          <w:p w:rsidR="00367E99" w:rsidRPr="00367E99" w:rsidRDefault="00367E99" w:rsidP="00367E99">
            <w:pPr>
              <w:jc w:val="center"/>
              <w:rPr>
                <w:b/>
                <w:bCs/>
                <w:sz w:val="20"/>
                <w:szCs w:val="20"/>
                <w:lang w:val="tt-RU"/>
              </w:rPr>
            </w:pPr>
            <w:r w:rsidRPr="00367E99">
              <w:rPr>
                <w:b/>
                <w:bCs/>
                <w:sz w:val="20"/>
                <w:szCs w:val="20"/>
                <w:lang w:val="tt-RU"/>
              </w:rPr>
              <w:t xml:space="preserve">сельского поселения </w:t>
            </w:r>
          </w:p>
          <w:p w:rsidR="00367E99" w:rsidRPr="00367E99" w:rsidRDefault="00367E99" w:rsidP="00367E99">
            <w:pPr>
              <w:jc w:val="center"/>
              <w:rPr>
                <w:b/>
                <w:bCs/>
                <w:sz w:val="20"/>
                <w:szCs w:val="20"/>
                <w:lang w:val="tt-RU"/>
              </w:rPr>
            </w:pPr>
            <w:r w:rsidRPr="00367E99">
              <w:rPr>
                <w:b/>
                <w:bCs/>
                <w:sz w:val="20"/>
                <w:szCs w:val="20"/>
                <w:lang w:val="tt-RU"/>
              </w:rPr>
              <w:t xml:space="preserve">Верхнеяушевский сельсовет  </w:t>
            </w:r>
          </w:p>
          <w:p w:rsidR="00367E99" w:rsidRPr="00367E99" w:rsidRDefault="00367E99" w:rsidP="00367E99">
            <w:pPr>
              <w:jc w:val="center"/>
              <w:rPr>
                <w:b/>
                <w:bCs/>
                <w:sz w:val="20"/>
                <w:szCs w:val="20"/>
                <w:lang w:val="tt-RU"/>
              </w:rPr>
            </w:pPr>
            <w:r w:rsidRPr="00367E99">
              <w:rPr>
                <w:b/>
                <w:bCs/>
                <w:sz w:val="20"/>
                <w:szCs w:val="20"/>
                <w:lang w:val="tt-RU"/>
              </w:rPr>
              <w:t xml:space="preserve">муниципального района </w:t>
            </w:r>
          </w:p>
          <w:p w:rsidR="00367E99" w:rsidRPr="00367E99" w:rsidRDefault="00367E99" w:rsidP="00367E99">
            <w:pPr>
              <w:jc w:val="center"/>
              <w:rPr>
                <w:b/>
                <w:bCs/>
                <w:sz w:val="20"/>
                <w:szCs w:val="20"/>
                <w:lang w:val="tt-RU"/>
              </w:rPr>
            </w:pPr>
            <w:r w:rsidRPr="00367E99">
              <w:rPr>
                <w:b/>
                <w:bCs/>
                <w:sz w:val="20"/>
                <w:szCs w:val="20"/>
                <w:lang w:val="tt-RU"/>
              </w:rPr>
              <w:t xml:space="preserve">Федоровский район </w:t>
            </w:r>
          </w:p>
          <w:p w:rsidR="00367E99" w:rsidRPr="00367E99" w:rsidRDefault="00367E99" w:rsidP="00367E99">
            <w:pPr>
              <w:jc w:val="center"/>
              <w:rPr>
                <w:b/>
                <w:bCs/>
                <w:sz w:val="20"/>
                <w:szCs w:val="20"/>
              </w:rPr>
            </w:pPr>
            <w:r w:rsidRPr="00367E99">
              <w:rPr>
                <w:b/>
                <w:bCs/>
                <w:sz w:val="20"/>
                <w:szCs w:val="20"/>
                <w:lang w:val="tt-RU"/>
              </w:rPr>
              <w:t>Респуб</w:t>
            </w:r>
            <w:r w:rsidRPr="00367E99">
              <w:rPr>
                <w:b/>
                <w:bCs/>
                <w:sz w:val="20"/>
                <w:szCs w:val="20"/>
              </w:rPr>
              <w:t xml:space="preserve">лики Башкортостан </w:t>
            </w:r>
          </w:p>
          <w:p w:rsidR="00367E99" w:rsidRPr="00367E99" w:rsidRDefault="00367E99" w:rsidP="00367E99">
            <w:pPr>
              <w:jc w:val="center"/>
              <w:rPr>
                <w:b/>
                <w:bCs/>
                <w:sz w:val="22"/>
                <w:szCs w:val="22"/>
              </w:rPr>
            </w:pPr>
          </w:p>
        </w:tc>
      </w:tr>
    </w:tbl>
    <w:p w:rsidR="00500B6B" w:rsidRDefault="00500B6B" w:rsidP="00500B6B">
      <w:pPr>
        <w:tabs>
          <w:tab w:val="center" w:pos="4677"/>
          <w:tab w:val="right" w:pos="9355"/>
        </w:tabs>
        <w:suppressAutoHyphens/>
        <w:rPr>
          <w:b/>
          <w:bCs/>
          <w:caps/>
          <w:sz w:val="28"/>
          <w:szCs w:val="28"/>
          <w:lang w:val="be-BY" w:eastAsia="ar-SA"/>
        </w:rPr>
      </w:pPr>
      <w:bookmarkStart w:id="0" w:name="_GoBack"/>
      <w:bookmarkEnd w:id="0"/>
      <w:r>
        <w:rPr>
          <w:rFonts w:ascii="Lucida Sans Unicode" w:hAnsi="Lucida Sans Unicode" w:cs="Lucida Sans Unicode"/>
          <w:b/>
          <w:bCs/>
          <w:caps/>
          <w:lang w:val="be-BY" w:eastAsia="ar-SA"/>
        </w:rPr>
        <w:t xml:space="preserve"> </w:t>
      </w:r>
      <w:r>
        <w:rPr>
          <w:rFonts w:ascii="Lucida Sans Unicode" w:hAnsi="Lucida Sans Unicode" w:cs="Lucida Sans Unicode"/>
          <w:b/>
          <w:bCs/>
          <w:caps/>
          <w:sz w:val="28"/>
          <w:szCs w:val="28"/>
          <w:lang w:val="be-BY" w:eastAsia="ar-SA"/>
        </w:rPr>
        <w:t>Ҡ</w:t>
      </w:r>
      <w:r>
        <w:rPr>
          <w:b/>
          <w:bCs/>
          <w:caps/>
          <w:sz w:val="28"/>
          <w:szCs w:val="28"/>
          <w:lang w:val="be-BY" w:eastAsia="ar-SA"/>
        </w:rPr>
        <w:t>арар</w:t>
      </w:r>
      <w:r>
        <w:rPr>
          <w:b/>
          <w:bCs/>
          <w:caps/>
          <w:sz w:val="28"/>
          <w:szCs w:val="28"/>
          <w:lang w:val="be-BY" w:eastAsia="ar-SA"/>
        </w:rPr>
        <w:tab/>
        <w:t xml:space="preserve">                                                                        постановление </w:t>
      </w:r>
      <w:r>
        <w:rPr>
          <w:color w:val="333333"/>
          <w:sz w:val="28"/>
          <w:szCs w:val="28"/>
          <w:lang w:val="be-BY"/>
        </w:rPr>
        <w:t xml:space="preserve"> </w:t>
      </w:r>
    </w:p>
    <w:p w:rsidR="004C08D0" w:rsidRDefault="004C08D0" w:rsidP="004C08D0">
      <w:pPr>
        <w:rPr>
          <w:color w:val="333333"/>
          <w:sz w:val="28"/>
          <w:szCs w:val="28"/>
        </w:rPr>
      </w:pPr>
    </w:p>
    <w:p w:rsidR="00500B6B" w:rsidRDefault="00AB7464" w:rsidP="004C08D0">
      <w:pPr>
        <w:rPr>
          <w:color w:val="333333"/>
          <w:sz w:val="28"/>
          <w:szCs w:val="28"/>
        </w:rPr>
      </w:pPr>
      <w:r>
        <w:rPr>
          <w:color w:val="333333"/>
          <w:sz w:val="28"/>
          <w:szCs w:val="28"/>
        </w:rPr>
        <w:t xml:space="preserve">  30</w:t>
      </w:r>
      <w:r w:rsidR="004C08D0">
        <w:rPr>
          <w:color w:val="333333"/>
          <w:sz w:val="28"/>
          <w:szCs w:val="28"/>
        </w:rPr>
        <w:t xml:space="preserve"> </w:t>
      </w:r>
      <w:proofErr w:type="spellStart"/>
      <w:r w:rsidR="004C08D0">
        <w:rPr>
          <w:color w:val="333333"/>
          <w:sz w:val="28"/>
          <w:szCs w:val="28"/>
        </w:rPr>
        <w:t>гыйнуар</w:t>
      </w:r>
      <w:proofErr w:type="spellEnd"/>
      <w:r w:rsidR="004C08D0">
        <w:rPr>
          <w:color w:val="333333"/>
          <w:sz w:val="28"/>
          <w:szCs w:val="28"/>
        </w:rPr>
        <w:t xml:space="preserve">  2019 й.</w:t>
      </w:r>
      <w:r w:rsidR="00500B6B">
        <w:rPr>
          <w:color w:val="333333"/>
          <w:sz w:val="28"/>
          <w:szCs w:val="28"/>
        </w:rPr>
        <w:t xml:space="preserve">         </w:t>
      </w:r>
      <w:r w:rsidR="004C08D0">
        <w:rPr>
          <w:color w:val="333333"/>
          <w:sz w:val="28"/>
          <w:szCs w:val="28"/>
        </w:rPr>
        <w:t xml:space="preserve">            </w:t>
      </w:r>
      <w:r w:rsidR="00500B6B">
        <w:rPr>
          <w:color w:val="333333"/>
          <w:sz w:val="28"/>
          <w:szCs w:val="28"/>
        </w:rPr>
        <w:t xml:space="preserve"> № </w:t>
      </w:r>
      <w:r>
        <w:rPr>
          <w:color w:val="333333"/>
          <w:sz w:val="28"/>
          <w:szCs w:val="28"/>
        </w:rPr>
        <w:t>14</w:t>
      </w:r>
      <w:r w:rsidR="004C08D0">
        <w:rPr>
          <w:color w:val="333333"/>
          <w:sz w:val="28"/>
          <w:szCs w:val="28"/>
        </w:rPr>
        <w:t xml:space="preserve">              </w:t>
      </w:r>
      <w:r w:rsidR="00500B6B">
        <w:rPr>
          <w:color w:val="333333"/>
          <w:sz w:val="28"/>
          <w:szCs w:val="28"/>
        </w:rPr>
        <w:t xml:space="preserve">        </w:t>
      </w:r>
      <w:r>
        <w:rPr>
          <w:color w:val="333333"/>
          <w:sz w:val="28"/>
          <w:szCs w:val="28"/>
        </w:rPr>
        <w:t>30</w:t>
      </w:r>
      <w:r w:rsidR="004C08D0">
        <w:rPr>
          <w:color w:val="333333"/>
          <w:sz w:val="28"/>
          <w:szCs w:val="28"/>
        </w:rPr>
        <w:t xml:space="preserve"> января </w:t>
      </w:r>
      <w:r w:rsidR="00500B6B">
        <w:rPr>
          <w:color w:val="333333"/>
          <w:sz w:val="28"/>
          <w:szCs w:val="28"/>
        </w:rPr>
        <w:t xml:space="preserve">  201</w:t>
      </w:r>
      <w:r w:rsidR="004C08D0">
        <w:rPr>
          <w:color w:val="333333"/>
          <w:sz w:val="28"/>
          <w:szCs w:val="28"/>
        </w:rPr>
        <w:t>9</w:t>
      </w:r>
      <w:r w:rsidR="00500B6B">
        <w:rPr>
          <w:color w:val="333333"/>
          <w:sz w:val="28"/>
          <w:szCs w:val="28"/>
        </w:rPr>
        <w:t xml:space="preserve"> г.</w:t>
      </w:r>
    </w:p>
    <w:p w:rsidR="00500B6B" w:rsidRDefault="00500B6B" w:rsidP="00500B6B">
      <w:pPr>
        <w:jc w:val="center"/>
        <w:rPr>
          <w:b/>
          <w:sz w:val="28"/>
          <w:szCs w:val="28"/>
        </w:rPr>
      </w:pPr>
    </w:p>
    <w:p w:rsidR="00500B6B" w:rsidRDefault="00500B6B" w:rsidP="00500B6B">
      <w:pPr>
        <w:rPr>
          <w:sz w:val="28"/>
          <w:szCs w:val="28"/>
        </w:rPr>
      </w:pPr>
    </w:p>
    <w:p w:rsidR="00500B6B" w:rsidRDefault="00500B6B" w:rsidP="00500B6B">
      <w:pPr>
        <w:ind w:left="708" w:firstLine="708"/>
        <w:jc w:val="center"/>
        <w:rPr>
          <w:b/>
          <w:sz w:val="28"/>
          <w:szCs w:val="28"/>
        </w:rPr>
      </w:pPr>
      <w:r>
        <w:rPr>
          <w:b/>
          <w:sz w:val="28"/>
          <w:szCs w:val="28"/>
        </w:rPr>
        <w:t>Об утверждении  программы «Профилактика терроризма и экстремизма в сельском поселении Верхнеяушевский сельсовет муниципального райо</w:t>
      </w:r>
      <w:r w:rsidR="004C08D0">
        <w:rPr>
          <w:b/>
          <w:sz w:val="28"/>
          <w:szCs w:val="28"/>
        </w:rPr>
        <w:t>на Федоровский район РБ  на 2019-2021</w:t>
      </w:r>
      <w:r>
        <w:rPr>
          <w:b/>
          <w:sz w:val="28"/>
          <w:szCs w:val="28"/>
        </w:rPr>
        <w:t xml:space="preserve"> годы»</w:t>
      </w:r>
    </w:p>
    <w:p w:rsidR="00500B6B" w:rsidRDefault="00500B6B" w:rsidP="00500B6B">
      <w:pPr>
        <w:rPr>
          <w:sz w:val="28"/>
          <w:szCs w:val="28"/>
        </w:rPr>
      </w:pPr>
    </w:p>
    <w:p w:rsidR="00500B6B" w:rsidRDefault="00500B6B" w:rsidP="00500B6B">
      <w:pPr>
        <w:ind w:left="708" w:firstLine="702"/>
        <w:jc w:val="both"/>
        <w:rPr>
          <w:sz w:val="28"/>
          <w:szCs w:val="28"/>
        </w:rPr>
      </w:pPr>
      <w:proofErr w:type="gramStart"/>
      <w:r>
        <w:rPr>
          <w:sz w:val="28"/>
          <w:szCs w:val="28"/>
        </w:rPr>
        <w:t>В целях профилактики проявлений терроризма и экстремизма на территории СП Верхнеяушевский сельсовет и реализации Федерального закона от 06.10.2003 № 131-ФЗ «Об общих принципах организации местного самоуправления в Российской Федерации», Федерального закона от 06.03.2006  № 35-ФЗ «О противодействии терроризму», Федерального закона от 25.07.2002 № 114-ФЗ «О противодействии экстремистской деятельности» в соответствии с  Уставом сельского поселения Верхнеяушевский сельсовет муниципального района Федоровский район РБ</w:t>
      </w:r>
      <w:proofErr w:type="gramEnd"/>
    </w:p>
    <w:p w:rsidR="00500B6B" w:rsidRDefault="00500B6B" w:rsidP="00500B6B">
      <w:pPr>
        <w:ind w:left="708" w:firstLine="702"/>
        <w:jc w:val="both"/>
        <w:rPr>
          <w:sz w:val="28"/>
          <w:szCs w:val="28"/>
        </w:rPr>
      </w:pPr>
      <w:proofErr w:type="gramStart"/>
      <w:r>
        <w:rPr>
          <w:sz w:val="28"/>
          <w:szCs w:val="28"/>
        </w:rPr>
        <w:t>п</w:t>
      </w:r>
      <w:proofErr w:type="gramEnd"/>
      <w:r>
        <w:rPr>
          <w:sz w:val="28"/>
          <w:szCs w:val="28"/>
        </w:rPr>
        <w:t xml:space="preserve"> о с т а н о в л я ю :</w:t>
      </w:r>
    </w:p>
    <w:p w:rsidR="00500B6B" w:rsidRDefault="00500B6B" w:rsidP="00500B6B">
      <w:pPr>
        <w:ind w:left="708" w:firstLine="708"/>
        <w:jc w:val="both"/>
        <w:rPr>
          <w:sz w:val="28"/>
          <w:szCs w:val="28"/>
        </w:rPr>
      </w:pPr>
      <w:r>
        <w:rPr>
          <w:sz w:val="28"/>
          <w:szCs w:val="28"/>
        </w:rPr>
        <w:t>1.Утвердить  программу «Профилактика терроризма и экстремизма в сельском поселении Верхнеяушевский сельсовет муниципального райо</w:t>
      </w:r>
      <w:r w:rsidR="004C08D0">
        <w:rPr>
          <w:sz w:val="28"/>
          <w:szCs w:val="28"/>
        </w:rPr>
        <w:t>на Федоровский район РБ  на 2019-2021</w:t>
      </w:r>
      <w:r>
        <w:rPr>
          <w:sz w:val="28"/>
          <w:szCs w:val="28"/>
        </w:rPr>
        <w:t xml:space="preserve"> годы» согласно приложению.</w:t>
      </w:r>
    </w:p>
    <w:p w:rsidR="00500B6B" w:rsidRDefault="00500B6B" w:rsidP="00500B6B">
      <w:pPr>
        <w:ind w:left="708" w:firstLine="708"/>
        <w:jc w:val="both"/>
        <w:rPr>
          <w:sz w:val="28"/>
          <w:szCs w:val="28"/>
        </w:rPr>
      </w:pPr>
      <w:r>
        <w:rPr>
          <w:sz w:val="28"/>
          <w:szCs w:val="28"/>
        </w:rPr>
        <w:t>2.</w:t>
      </w:r>
      <w:proofErr w:type="gramStart"/>
      <w:r>
        <w:rPr>
          <w:sz w:val="28"/>
          <w:szCs w:val="28"/>
        </w:rPr>
        <w:t>Контроль за</w:t>
      </w:r>
      <w:proofErr w:type="gramEnd"/>
      <w:r>
        <w:rPr>
          <w:sz w:val="28"/>
          <w:szCs w:val="28"/>
        </w:rPr>
        <w:t xml:space="preserve"> исполнением настоящего постановления возлагаю на себя.</w:t>
      </w:r>
    </w:p>
    <w:p w:rsidR="00500B6B" w:rsidRDefault="00500B6B" w:rsidP="00500B6B">
      <w:pPr>
        <w:rPr>
          <w:sz w:val="28"/>
          <w:szCs w:val="28"/>
        </w:rPr>
      </w:pPr>
    </w:p>
    <w:p w:rsidR="00500B6B" w:rsidRDefault="00500B6B" w:rsidP="00500B6B">
      <w:pPr>
        <w:jc w:val="center"/>
        <w:rPr>
          <w:sz w:val="28"/>
          <w:szCs w:val="28"/>
        </w:rPr>
      </w:pPr>
    </w:p>
    <w:p w:rsidR="00500B6B" w:rsidRDefault="00500B6B" w:rsidP="00500B6B">
      <w:pPr>
        <w:ind w:left="708" w:firstLine="708"/>
        <w:rPr>
          <w:sz w:val="28"/>
          <w:szCs w:val="28"/>
        </w:rPr>
      </w:pPr>
      <w:r>
        <w:rPr>
          <w:sz w:val="28"/>
          <w:szCs w:val="28"/>
        </w:rPr>
        <w:t>Глава   Администрации</w:t>
      </w:r>
    </w:p>
    <w:p w:rsidR="00500B6B" w:rsidRDefault="00500B6B" w:rsidP="00500B6B">
      <w:pPr>
        <w:ind w:left="708" w:firstLine="708"/>
        <w:rPr>
          <w:sz w:val="28"/>
          <w:szCs w:val="28"/>
        </w:rPr>
      </w:pPr>
      <w:r>
        <w:rPr>
          <w:sz w:val="28"/>
          <w:szCs w:val="28"/>
        </w:rPr>
        <w:t>сельского поселения</w:t>
      </w:r>
    </w:p>
    <w:p w:rsidR="00500B6B" w:rsidRDefault="00500B6B" w:rsidP="00500B6B">
      <w:pPr>
        <w:ind w:left="708" w:firstLine="708"/>
        <w:rPr>
          <w:sz w:val="28"/>
          <w:szCs w:val="28"/>
        </w:rPr>
      </w:pPr>
      <w:r>
        <w:rPr>
          <w:sz w:val="28"/>
          <w:szCs w:val="28"/>
        </w:rPr>
        <w:t xml:space="preserve">Верхнеяушевский сельсовет:                                   </w:t>
      </w:r>
      <w:proofErr w:type="spellStart"/>
      <w:r>
        <w:rPr>
          <w:sz w:val="28"/>
          <w:szCs w:val="28"/>
        </w:rPr>
        <w:t>В.Р.Дашкин</w:t>
      </w:r>
      <w:proofErr w:type="spellEnd"/>
    </w:p>
    <w:p w:rsidR="00500B6B" w:rsidRDefault="00500B6B" w:rsidP="00500B6B">
      <w:pPr>
        <w:rPr>
          <w:sz w:val="28"/>
          <w:szCs w:val="28"/>
        </w:rPr>
      </w:pPr>
    </w:p>
    <w:p w:rsidR="00500B6B" w:rsidRDefault="00500B6B"/>
    <w:p w:rsidR="00500B6B" w:rsidRDefault="00500B6B"/>
    <w:p w:rsidR="00500B6B" w:rsidRDefault="00500B6B"/>
    <w:tbl>
      <w:tblPr>
        <w:tblW w:w="0" w:type="auto"/>
        <w:tblLook w:val="01E0" w:firstRow="1" w:lastRow="1" w:firstColumn="1" w:lastColumn="1" w:noHBand="0" w:noVBand="0"/>
      </w:tblPr>
      <w:tblGrid>
        <w:gridCol w:w="4785"/>
        <w:gridCol w:w="4786"/>
      </w:tblGrid>
      <w:tr w:rsidR="00AB7464" w:rsidRPr="00370923" w:rsidTr="00A7273C">
        <w:tc>
          <w:tcPr>
            <w:tcW w:w="4785" w:type="dxa"/>
            <w:shd w:val="clear" w:color="auto" w:fill="auto"/>
          </w:tcPr>
          <w:p w:rsidR="0032368F" w:rsidRPr="00370923" w:rsidRDefault="0032368F" w:rsidP="00A7273C">
            <w:pPr>
              <w:jc w:val="center"/>
              <w:rPr>
                <w:sz w:val="28"/>
                <w:szCs w:val="28"/>
              </w:rPr>
            </w:pPr>
          </w:p>
        </w:tc>
        <w:tc>
          <w:tcPr>
            <w:tcW w:w="4786" w:type="dxa"/>
            <w:shd w:val="clear" w:color="auto" w:fill="auto"/>
          </w:tcPr>
          <w:p w:rsidR="0032368F" w:rsidRPr="00370923" w:rsidRDefault="0032368F" w:rsidP="00A7273C">
            <w:pPr>
              <w:rPr>
                <w:sz w:val="28"/>
                <w:szCs w:val="28"/>
              </w:rPr>
            </w:pPr>
            <w:r w:rsidRPr="00370923">
              <w:rPr>
                <w:sz w:val="28"/>
                <w:szCs w:val="28"/>
              </w:rPr>
              <w:t>Приложение</w:t>
            </w:r>
          </w:p>
          <w:p w:rsidR="0032368F" w:rsidRPr="00370923" w:rsidRDefault="0032368F" w:rsidP="00A7273C">
            <w:pPr>
              <w:rPr>
                <w:sz w:val="28"/>
                <w:szCs w:val="28"/>
              </w:rPr>
            </w:pPr>
            <w:r w:rsidRPr="00370923">
              <w:rPr>
                <w:sz w:val="28"/>
                <w:szCs w:val="28"/>
              </w:rPr>
              <w:t>к постановлению Администрации</w:t>
            </w:r>
          </w:p>
          <w:p w:rsidR="0032368F" w:rsidRPr="00370923" w:rsidRDefault="0032368F" w:rsidP="00A7273C">
            <w:pPr>
              <w:rPr>
                <w:sz w:val="28"/>
                <w:szCs w:val="28"/>
              </w:rPr>
            </w:pPr>
            <w:r w:rsidRPr="00370923">
              <w:rPr>
                <w:sz w:val="28"/>
                <w:szCs w:val="28"/>
              </w:rPr>
              <w:t xml:space="preserve">сельского поселения </w:t>
            </w:r>
          </w:p>
          <w:p w:rsidR="0032368F" w:rsidRPr="00370923" w:rsidRDefault="0032368F" w:rsidP="00A7273C">
            <w:pPr>
              <w:rPr>
                <w:sz w:val="28"/>
                <w:szCs w:val="28"/>
              </w:rPr>
            </w:pPr>
            <w:r w:rsidRPr="00370923">
              <w:rPr>
                <w:sz w:val="28"/>
                <w:szCs w:val="28"/>
              </w:rPr>
              <w:t xml:space="preserve"> </w:t>
            </w:r>
            <w:r>
              <w:rPr>
                <w:sz w:val="28"/>
                <w:szCs w:val="28"/>
              </w:rPr>
              <w:t>Верхнеяушевский</w:t>
            </w:r>
            <w:r w:rsidRPr="00370923">
              <w:rPr>
                <w:sz w:val="28"/>
                <w:szCs w:val="28"/>
              </w:rPr>
              <w:t xml:space="preserve"> сельсовет муниципального района </w:t>
            </w:r>
            <w:r w:rsidRPr="00370923">
              <w:rPr>
                <w:sz w:val="28"/>
                <w:szCs w:val="28"/>
              </w:rPr>
              <w:lastRenderedPageBreak/>
              <w:t>Федоровский район РБ</w:t>
            </w:r>
          </w:p>
          <w:p w:rsidR="0032368F" w:rsidRPr="00370923" w:rsidRDefault="0032368F" w:rsidP="00A7273C">
            <w:pPr>
              <w:rPr>
                <w:sz w:val="28"/>
                <w:szCs w:val="28"/>
              </w:rPr>
            </w:pPr>
            <w:r w:rsidRPr="00370923">
              <w:rPr>
                <w:sz w:val="28"/>
                <w:szCs w:val="28"/>
              </w:rPr>
              <w:t xml:space="preserve">от  </w:t>
            </w:r>
            <w:r w:rsidR="00AB7464">
              <w:rPr>
                <w:sz w:val="28"/>
                <w:szCs w:val="28"/>
              </w:rPr>
              <w:t>30</w:t>
            </w:r>
            <w:r w:rsidR="004C08D0">
              <w:rPr>
                <w:sz w:val="28"/>
                <w:szCs w:val="28"/>
              </w:rPr>
              <w:t>.01</w:t>
            </w:r>
            <w:r>
              <w:rPr>
                <w:sz w:val="28"/>
                <w:szCs w:val="28"/>
              </w:rPr>
              <w:t>.</w:t>
            </w:r>
            <w:r w:rsidRPr="00370923">
              <w:rPr>
                <w:sz w:val="28"/>
                <w:szCs w:val="28"/>
              </w:rPr>
              <w:t>201</w:t>
            </w:r>
            <w:r w:rsidR="00AB7464">
              <w:rPr>
                <w:sz w:val="28"/>
                <w:szCs w:val="28"/>
              </w:rPr>
              <w:t>9 г. №14</w:t>
            </w:r>
          </w:p>
          <w:p w:rsidR="0032368F" w:rsidRPr="00370923" w:rsidRDefault="0032368F" w:rsidP="00A7273C">
            <w:pPr>
              <w:rPr>
                <w:sz w:val="28"/>
                <w:szCs w:val="28"/>
              </w:rPr>
            </w:pPr>
          </w:p>
          <w:p w:rsidR="0032368F" w:rsidRPr="00370923" w:rsidRDefault="0032368F" w:rsidP="00A7273C">
            <w:pPr>
              <w:jc w:val="center"/>
              <w:rPr>
                <w:sz w:val="28"/>
                <w:szCs w:val="28"/>
              </w:rPr>
            </w:pPr>
          </w:p>
        </w:tc>
      </w:tr>
    </w:tbl>
    <w:p w:rsidR="0032368F" w:rsidRDefault="0032368F" w:rsidP="0032368F">
      <w:pPr>
        <w:jc w:val="center"/>
        <w:rPr>
          <w:sz w:val="28"/>
          <w:szCs w:val="28"/>
        </w:rPr>
      </w:pPr>
      <w:r>
        <w:rPr>
          <w:sz w:val="28"/>
          <w:szCs w:val="28"/>
        </w:rPr>
        <w:lastRenderedPageBreak/>
        <w:tab/>
      </w:r>
      <w:r>
        <w:rPr>
          <w:sz w:val="28"/>
          <w:szCs w:val="28"/>
        </w:rPr>
        <w:tab/>
      </w:r>
      <w:r>
        <w:rPr>
          <w:sz w:val="28"/>
          <w:szCs w:val="28"/>
        </w:rPr>
        <w:tab/>
      </w:r>
    </w:p>
    <w:p w:rsidR="0032368F" w:rsidRDefault="0032368F" w:rsidP="0032368F">
      <w:pPr>
        <w:jc w:val="center"/>
        <w:rPr>
          <w:sz w:val="28"/>
          <w:szCs w:val="28"/>
        </w:rPr>
      </w:pPr>
    </w:p>
    <w:p w:rsidR="0032368F" w:rsidRDefault="0032368F" w:rsidP="0032368F">
      <w:pPr>
        <w:jc w:val="center"/>
        <w:rPr>
          <w:sz w:val="28"/>
          <w:szCs w:val="28"/>
        </w:rPr>
      </w:pPr>
    </w:p>
    <w:p w:rsidR="0032368F" w:rsidRDefault="0032368F" w:rsidP="0032368F">
      <w:pPr>
        <w:jc w:val="center"/>
        <w:rPr>
          <w:sz w:val="28"/>
          <w:szCs w:val="28"/>
        </w:rPr>
      </w:pPr>
    </w:p>
    <w:p w:rsidR="0032368F" w:rsidRDefault="0032368F" w:rsidP="0032368F">
      <w:pPr>
        <w:jc w:val="center"/>
        <w:rPr>
          <w:sz w:val="28"/>
          <w:szCs w:val="28"/>
        </w:rPr>
      </w:pPr>
    </w:p>
    <w:p w:rsidR="0032368F" w:rsidRDefault="0032368F" w:rsidP="0032368F">
      <w:pPr>
        <w:jc w:val="center"/>
        <w:rPr>
          <w:sz w:val="28"/>
          <w:szCs w:val="28"/>
        </w:rPr>
      </w:pPr>
    </w:p>
    <w:p w:rsidR="0032368F" w:rsidRDefault="0032368F" w:rsidP="0032368F">
      <w:pPr>
        <w:jc w:val="center"/>
        <w:rPr>
          <w:sz w:val="28"/>
          <w:szCs w:val="28"/>
        </w:rPr>
      </w:pPr>
    </w:p>
    <w:p w:rsidR="0032368F" w:rsidRDefault="0032368F" w:rsidP="0032368F">
      <w:pPr>
        <w:jc w:val="center"/>
        <w:rPr>
          <w:sz w:val="28"/>
          <w:szCs w:val="28"/>
        </w:rPr>
      </w:pPr>
    </w:p>
    <w:p w:rsidR="0032368F" w:rsidRDefault="0032368F" w:rsidP="0032368F">
      <w:pPr>
        <w:jc w:val="center"/>
        <w:rPr>
          <w:sz w:val="28"/>
          <w:szCs w:val="28"/>
        </w:rPr>
      </w:pPr>
    </w:p>
    <w:p w:rsidR="0032368F" w:rsidRDefault="0032368F" w:rsidP="0032368F">
      <w:pPr>
        <w:jc w:val="center"/>
        <w:rPr>
          <w:sz w:val="28"/>
          <w:szCs w:val="28"/>
        </w:rPr>
      </w:pPr>
    </w:p>
    <w:p w:rsidR="0032368F" w:rsidRDefault="0032368F" w:rsidP="0032368F">
      <w:pPr>
        <w:jc w:val="center"/>
        <w:rPr>
          <w:sz w:val="28"/>
          <w:szCs w:val="28"/>
        </w:rPr>
      </w:pPr>
    </w:p>
    <w:p w:rsidR="0032368F" w:rsidRDefault="0032368F" w:rsidP="0032368F">
      <w:pPr>
        <w:jc w:val="center"/>
        <w:rPr>
          <w:sz w:val="28"/>
          <w:szCs w:val="28"/>
        </w:rPr>
      </w:pPr>
    </w:p>
    <w:p w:rsidR="0032368F" w:rsidRDefault="0032368F" w:rsidP="0032368F">
      <w:pPr>
        <w:jc w:val="center"/>
        <w:rPr>
          <w:b/>
          <w:sz w:val="28"/>
          <w:szCs w:val="28"/>
        </w:rPr>
      </w:pPr>
      <w:r w:rsidRPr="00734F87">
        <w:rPr>
          <w:b/>
          <w:sz w:val="28"/>
          <w:szCs w:val="28"/>
        </w:rPr>
        <w:t xml:space="preserve">  ПРОГРАММА </w:t>
      </w:r>
    </w:p>
    <w:p w:rsidR="0032368F" w:rsidRDefault="0032368F" w:rsidP="0032368F">
      <w:pPr>
        <w:jc w:val="center"/>
        <w:rPr>
          <w:b/>
          <w:sz w:val="28"/>
          <w:szCs w:val="28"/>
        </w:rPr>
      </w:pPr>
    </w:p>
    <w:p w:rsidR="0032368F" w:rsidRPr="00734F87" w:rsidRDefault="0032368F" w:rsidP="0032368F">
      <w:pPr>
        <w:jc w:val="center"/>
        <w:rPr>
          <w:b/>
          <w:sz w:val="28"/>
          <w:szCs w:val="28"/>
        </w:rPr>
      </w:pPr>
    </w:p>
    <w:p w:rsidR="0032368F" w:rsidRPr="00734F87" w:rsidRDefault="0032368F" w:rsidP="0032368F">
      <w:pPr>
        <w:jc w:val="center"/>
        <w:rPr>
          <w:b/>
          <w:sz w:val="28"/>
          <w:szCs w:val="28"/>
        </w:rPr>
      </w:pPr>
      <w:r w:rsidRPr="00734F87">
        <w:rPr>
          <w:b/>
          <w:sz w:val="28"/>
          <w:szCs w:val="28"/>
        </w:rPr>
        <w:t xml:space="preserve">«Профилактика терроризма и экстремизма в </w:t>
      </w:r>
      <w:r>
        <w:rPr>
          <w:b/>
          <w:sz w:val="28"/>
          <w:szCs w:val="28"/>
        </w:rPr>
        <w:t>сельском поселении Верхнеяушевский сельсовет муниципального района Федоровский район РБ</w:t>
      </w:r>
      <w:r w:rsidRPr="00734F87">
        <w:rPr>
          <w:b/>
          <w:sz w:val="28"/>
          <w:szCs w:val="28"/>
        </w:rPr>
        <w:t xml:space="preserve"> </w:t>
      </w:r>
    </w:p>
    <w:p w:rsidR="0032368F" w:rsidRPr="00734F87" w:rsidRDefault="004C08D0" w:rsidP="0032368F">
      <w:pPr>
        <w:jc w:val="center"/>
        <w:rPr>
          <w:b/>
          <w:sz w:val="28"/>
          <w:szCs w:val="28"/>
        </w:rPr>
      </w:pPr>
      <w:r>
        <w:rPr>
          <w:b/>
          <w:sz w:val="28"/>
          <w:szCs w:val="28"/>
        </w:rPr>
        <w:t>на 2019–2021</w:t>
      </w:r>
      <w:r w:rsidR="0032368F" w:rsidRPr="00734F87">
        <w:rPr>
          <w:b/>
          <w:sz w:val="28"/>
          <w:szCs w:val="28"/>
        </w:rPr>
        <w:t xml:space="preserve"> годы»</w:t>
      </w:r>
    </w:p>
    <w:p w:rsidR="0032368F" w:rsidRDefault="0032368F" w:rsidP="0032368F">
      <w:pPr>
        <w:jc w:val="center"/>
        <w:rPr>
          <w:sz w:val="28"/>
          <w:szCs w:val="28"/>
        </w:rPr>
      </w:pPr>
    </w:p>
    <w:p w:rsidR="0032368F" w:rsidRDefault="0032368F" w:rsidP="0032368F">
      <w:pPr>
        <w:jc w:val="center"/>
        <w:rPr>
          <w:sz w:val="28"/>
          <w:szCs w:val="28"/>
        </w:rPr>
      </w:pPr>
    </w:p>
    <w:p w:rsidR="0032368F" w:rsidRDefault="0032368F" w:rsidP="0032368F">
      <w:pPr>
        <w:jc w:val="center"/>
        <w:rPr>
          <w:sz w:val="28"/>
          <w:szCs w:val="28"/>
        </w:rPr>
      </w:pPr>
    </w:p>
    <w:p w:rsidR="0032368F" w:rsidRDefault="0032368F" w:rsidP="0032368F">
      <w:pPr>
        <w:jc w:val="center"/>
        <w:rPr>
          <w:sz w:val="28"/>
          <w:szCs w:val="28"/>
        </w:rPr>
      </w:pPr>
    </w:p>
    <w:p w:rsidR="0032368F" w:rsidRDefault="0032368F" w:rsidP="0032368F">
      <w:pPr>
        <w:jc w:val="center"/>
        <w:rPr>
          <w:sz w:val="28"/>
          <w:szCs w:val="28"/>
        </w:rPr>
      </w:pPr>
    </w:p>
    <w:p w:rsidR="0032368F" w:rsidRDefault="0032368F" w:rsidP="0032368F">
      <w:pPr>
        <w:jc w:val="center"/>
        <w:rPr>
          <w:sz w:val="28"/>
          <w:szCs w:val="28"/>
        </w:rPr>
      </w:pPr>
    </w:p>
    <w:p w:rsidR="0032368F" w:rsidRDefault="0032368F" w:rsidP="0032368F">
      <w:pPr>
        <w:jc w:val="center"/>
        <w:rPr>
          <w:sz w:val="28"/>
          <w:szCs w:val="28"/>
        </w:rPr>
      </w:pPr>
    </w:p>
    <w:p w:rsidR="0032368F" w:rsidRDefault="0032368F" w:rsidP="0032368F">
      <w:pPr>
        <w:jc w:val="center"/>
        <w:rPr>
          <w:sz w:val="28"/>
          <w:szCs w:val="28"/>
        </w:rPr>
      </w:pPr>
    </w:p>
    <w:p w:rsidR="0032368F" w:rsidRDefault="0032368F" w:rsidP="0032368F">
      <w:pPr>
        <w:jc w:val="center"/>
        <w:rPr>
          <w:sz w:val="28"/>
          <w:szCs w:val="28"/>
        </w:rPr>
      </w:pPr>
    </w:p>
    <w:p w:rsidR="0032368F" w:rsidRDefault="0032368F" w:rsidP="0032368F">
      <w:pPr>
        <w:jc w:val="center"/>
        <w:rPr>
          <w:sz w:val="28"/>
          <w:szCs w:val="28"/>
        </w:rPr>
      </w:pPr>
    </w:p>
    <w:p w:rsidR="0032368F" w:rsidRDefault="0032368F" w:rsidP="0032368F">
      <w:pPr>
        <w:jc w:val="center"/>
        <w:rPr>
          <w:sz w:val="28"/>
          <w:szCs w:val="28"/>
        </w:rPr>
      </w:pPr>
    </w:p>
    <w:p w:rsidR="0032368F" w:rsidRDefault="0032368F" w:rsidP="0032368F">
      <w:pPr>
        <w:rPr>
          <w:sz w:val="28"/>
          <w:szCs w:val="28"/>
        </w:rPr>
      </w:pPr>
    </w:p>
    <w:p w:rsidR="0032368F" w:rsidRDefault="0032368F" w:rsidP="0032368F">
      <w:pPr>
        <w:jc w:val="center"/>
        <w:rPr>
          <w:sz w:val="28"/>
          <w:szCs w:val="28"/>
        </w:rPr>
      </w:pPr>
    </w:p>
    <w:p w:rsidR="0032368F" w:rsidRDefault="0032368F" w:rsidP="0032368F">
      <w:pPr>
        <w:jc w:val="center"/>
        <w:rPr>
          <w:sz w:val="28"/>
          <w:szCs w:val="28"/>
        </w:rPr>
      </w:pPr>
      <w:proofErr w:type="spellStart"/>
      <w:r>
        <w:rPr>
          <w:sz w:val="28"/>
          <w:szCs w:val="28"/>
        </w:rPr>
        <w:t>с</w:t>
      </w:r>
      <w:proofErr w:type="gramStart"/>
      <w:r>
        <w:rPr>
          <w:sz w:val="28"/>
          <w:szCs w:val="28"/>
        </w:rPr>
        <w:t>.В</w:t>
      </w:r>
      <w:proofErr w:type="gramEnd"/>
      <w:r>
        <w:rPr>
          <w:sz w:val="28"/>
          <w:szCs w:val="28"/>
        </w:rPr>
        <w:t>ерхнеяушево</w:t>
      </w:r>
      <w:proofErr w:type="spellEnd"/>
    </w:p>
    <w:p w:rsidR="0032368F" w:rsidRDefault="0032368F" w:rsidP="0032368F">
      <w:pPr>
        <w:jc w:val="center"/>
        <w:rPr>
          <w:sz w:val="28"/>
          <w:szCs w:val="28"/>
        </w:rPr>
      </w:pPr>
      <w:r>
        <w:rPr>
          <w:sz w:val="28"/>
          <w:szCs w:val="28"/>
        </w:rPr>
        <w:t>201</w:t>
      </w:r>
      <w:r w:rsidR="004C08D0">
        <w:rPr>
          <w:sz w:val="28"/>
          <w:szCs w:val="28"/>
        </w:rPr>
        <w:t>9</w:t>
      </w:r>
    </w:p>
    <w:p w:rsidR="0032368F" w:rsidRDefault="0032368F" w:rsidP="0032368F">
      <w:pPr>
        <w:jc w:val="center"/>
        <w:rPr>
          <w:b/>
          <w:sz w:val="28"/>
          <w:szCs w:val="28"/>
        </w:rPr>
      </w:pPr>
    </w:p>
    <w:p w:rsidR="0032368F" w:rsidRDefault="0032368F" w:rsidP="0032368F">
      <w:pPr>
        <w:jc w:val="center"/>
        <w:rPr>
          <w:b/>
          <w:sz w:val="28"/>
          <w:szCs w:val="28"/>
        </w:rPr>
      </w:pPr>
    </w:p>
    <w:p w:rsidR="0032368F" w:rsidRPr="00F30AF6" w:rsidRDefault="0032368F" w:rsidP="000B08F3">
      <w:pPr>
        <w:jc w:val="center"/>
        <w:rPr>
          <w:b/>
          <w:sz w:val="28"/>
          <w:szCs w:val="28"/>
        </w:rPr>
      </w:pPr>
      <w:proofErr w:type="gramStart"/>
      <w:r>
        <w:rPr>
          <w:b/>
          <w:sz w:val="28"/>
          <w:szCs w:val="28"/>
        </w:rPr>
        <w:t>П</w:t>
      </w:r>
      <w:proofErr w:type="gramEnd"/>
      <w:r>
        <w:rPr>
          <w:b/>
          <w:sz w:val="28"/>
          <w:szCs w:val="28"/>
        </w:rPr>
        <w:t xml:space="preserve"> А С П О Р Т</w:t>
      </w:r>
    </w:p>
    <w:p w:rsidR="0032368F" w:rsidRPr="00734F87" w:rsidRDefault="0032368F" w:rsidP="0032368F">
      <w:pPr>
        <w:jc w:val="center"/>
        <w:rPr>
          <w:b/>
          <w:sz w:val="28"/>
          <w:szCs w:val="28"/>
        </w:rPr>
      </w:pPr>
      <w:r>
        <w:rPr>
          <w:b/>
          <w:sz w:val="28"/>
          <w:szCs w:val="28"/>
        </w:rPr>
        <w:t xml:space="preserve"> </w:t>
      </w:r>
      <w:r w:rsidRPr="00F30AF6">
        <w:rPr>
          <w:b/>
          <w:sz w:val="28"/>
          <w:szCs w:val="28"/>
        </w:rPr>
        <w:t xml:space="preserve"> программы </w:t>
      </w:r>
      <w:r w:rsidRPr="00734F87">
        <w:rPr>
          <w:b/>
          <w:sz w:val="28"/>
          <w:szCs w:val="28"/>
        </w:rPr>
        <w:t>«Профилак</w:t>
      </w:r>
      <w:r>
        <w:rPr>
          <w:b/>
          <w:sz w:val="28"/>
          <w:szCs w:val="28"/>
        </w:rPr>
        <w:t>тика терроризма и экстремизма в сельском поселении Верхнеяушевский сельсовет муниципального района Федоровский район РБ на 201</w:t>
      </w:r>
      <w:r w:rsidR="004C08D0">
        <w:rPr>
          <w:b/>
          <w:sz w:val="28"/>
          <w:szCs w:val="28"/>
        </w:rPr>
        <w:t>9–2021</w:t>
      </w:r>
      <w:r w:rsidRPr="00734F87">
        <w:rPr>
          <w:b/>
          <w:sz w:val="28"/>
          <w:szCs w:val="28"/>
        </w:rPr>
        <w:t xml:space="preserve"> годы»</w:t>
      </w:r>
    </w:p>
    <w:p w:rsidR="0032368F" w:rsidRDefault="0032368F" w:rsidP="0032368F">
      <w:pPr>
        <w:jc w:val="center"/>
        <w:rPr>
          <w:sz w:val="28"/>
          <w:szCs w:val="28"/>
        </w:rPr>
      </w:pPr>
    </w:p>
    <w:tbl>
      <w:tblPr>
        <w:tblW w:w="9884" w:type="dxa"/>
        <w:tblLook w:val="01E0" w:firstRow="1" w:lastRow="1" w:firstColumn="1" w:lastColumn="1" w:noHBand="0" w:noVBand="0"/>
      </w:tblPr>
      <w:tblGrid>
        <w:gridCol w:w="3764"/>
        <w:gridCol w:w="6120"/>
      </w:tblGrid>
      <w:tr w:rsidR="0032368F" w:rsidRPr="00370923" w:rsidTr="00A7273C">
        <w:tc>
          <w:tcPr>
            <w:tcW w:w="3764" w:type="dxa"/>
            <w:shd w:val="clear" w:color="auto" w:fill="auto"/>
          </w:tcPr>
          <w:p w:rsidR="0032368F" w:rsidRPr="00370923" w:rsidRDefault="0032368F" w:rsidP="00A7273C">
            <w:pPr>
              <w:jc w:val="both"/>
              <w:rPr>
                <w:b/>
                <w:sz w:val="28"/>
                <w:szCs w:val="28"/>
              </w:rPr>
            </w:pPr>
            <w:r w:rsidRPr="00370923">
              <w:rPr>
                <w:b/>
                <w:sz w:val="28"/>
                <w:szCs w:val="28"/>
              </w:rPr>
              <w:t>Наименование Программы</w:t>
            </w:r>
          </w:p>
        </w:tc>
        <w:tc>
          <w:tcPr>
            <w:tcW w:w="6120" w:type="dxa"/>
            <w:shd w:val="clear" w:color="auto" w:fill="auto"/>
          </w:tcPr>
          <w:p w:rsidR="0032368F" w:rsidRPr="00370923" w:rsidRDefault="0032368F" w:rsidP="00A7273C">
            <w:pPr>
              <w:jc w:val="both"/>
              <w:rPr>
                <w:sz w:val="28"/>
                <w:szCs w:val="28"/>
              </w:rPr>
            </w:pPr>
            <w:r w:rsidRPr="00370923">
              <w:rPr>
                <w:sz w:val="28"/>
                <w:szCs w:val="28"/>
              </w:rPr>
              <w:t xml:space="preserve"> программа «Профилактика терроризма и </w:t>
            </w:r>
            <w:r w:rsidRPr="00370923">
              <w:rPr>
                <w:sz w:val="28"/>
                <w:szCs w:val="28"/>
              </w:rPr>
              <w:lastRenderedPageBreak/>
              <w:t xml:space="preserve">экстремизма в сельском поселении </w:t>
            </w:r>
            <w:r>
              <w:rPr>
                <w:sz w:val="28"/>
                <w:szCs w:val="28"/>
              </w:rPr>
              <w:t>Верхнеяушевский</w:t>
            </w:r>
            <w:r w:rsidRPr="00370923">
              <w:rPr>
                <w:sz w:val="28"/>
                <w:szCs w:val="28"/>
              </w:rPr>
              <w:t xml:space="preserve"> сельсовет муниципального района Федоровский район РБ на 2016–2018 годы»</w:t>
            </w:r>
          </w:p>
          <w:p w:rsidR="0032368F" w:rsidRPr="00370923" w:rsidRDefault="0032368F" w:rsidP="00A7273C">
            <w:pPr>
              <w:jc w:val="both"/>
              <w:rPr>
                <w:sz w:val="28"/>
                <w:szCs w:val="28"/>
              </w:rPr>
            </w:pPr>
            <w:r w:rsidRPr="00370923">
              <w:rPr>
                <w:sz w:val="28"/>
                <w:szCs w:val="28"/>
              </w:rPr>
              <w:t xml:space="preserve"> (далее по текст</w:t>
            </w:r>
            <w:proofErr w:type="gramStart"/>
            <w:r w:rsidRPr="00370923">
              <w:rPr>
                <w:sz w:val="28"/>
                <w:szCs w:val="28"/>
              </w:rPr>
              <w:t>у-</w:t>
            </w:r>
            <w:proofErr w:type="gramEnd"/>
            <w:r w:rsidRPr="00370923">
              <w:rPr>
                <w:sz w:val="28"/>
                <w:szCs w:val="28"/>
              </w:rPr>
              <w:t xml:space="preserve"> Программа)</w:t>
            </w:r>
          </w:p>
        </w:tc>
      </w:tr>
      <w:tr w:rsidR="0032368F" w:rsidRPr="00370923" w:rsidTr="00A7273C">
        <w:tc>
          <w:tcPr>
            <w:tcW w:w="3764" w:type="dxa"/>
            <w:shd w:val="clear" w:color="auto" w:fill="auto"/>
          </w:tcPr>
          <w:p w:rsidR="0032368F" w:rsidRPr="00370923" w:rsidRDefault="0032368F" w:rsidP="00A7273C">
            <w:pPr>
              <w:jc w:val="both"/>
              <w:rPr>
                <w:b/>
                <w:sz w:val="28"/>
                <w:szCs w:val="28"/>
              </w:rPr>
            </w:pPr>
            <w:r w:rsidRPr="00370923">
              <w:rPr>
                <w:b/>
                <w:sz w:val="28"/>
                <w:szCs w:val="28"/>
              </w:rPr>
              <w:lastRenderedPageBreak/>
              <w:t>Основание для разработки Программы</w:t>
            </w:r>
          </w:p>
        </w:tc>
        <w:tc>
          <w:tcPr>
            <w:tcW w:w="6120" w:type="dxa"/>
            <w:shd w:val="clear" w:color="auto" w:fill="auto"/>
          </w:tcPr>
          <w:p w:rsidR="0032368F" w:rsidRPr="00370923" w:rsidRDefault="0032368F" w:rsidP="00A7273C">
            <w:pPr>
              <w:jc w:val="both"/>
              <w:rPr>
                <w:sz w:val="28"/>
                <w:szCs w:val="28"/>
              </w:rPr>
            </w:pPr>
            <w:r w:rsidRPr="00370923">
              <w:rPr>
                <w:sz w:val="28"/>
                <w:szCs w:val="28"/>
              </w:rPr>
              <w:t xml:space="preserve"> Федеральный закон от 06.10.2003 № 131-ФЗ «Об общих принципах организации местного самоуправления в Российской Федерации», Федеральный закон от 06.03.2006  № 35-ФЗ «О противодействии терроризму», Федеральный закон от 25.07.2002 № 114-ФЗ «О противодействии экстремистской деятельности», Устав сельского поселения </w:t>
            </w:r>
            <w:r>
              <w:rPr>
                <w:sz w:val="28"/>
                <w:szCs w:val="28"/>
              </w:rPr>
              <w:t>Верхнеяушевский</w:t>
            </w:r>
            <w:r w:rsidRPr="00370923">
              <w:rPr>
                <w:sz w:val="28"/>
                <w:szCs w:val="28"/>
              </w:rPr>
              <w:t xml:space="preserve"> сельсовет муниципального района Федоровский район РБ</w:t>
            </w:r>
          </w:p>
          <w:p w:rsidR="0032368F" w:rsidRPr="00370923" w:rsidRDefault="0032368F" w:rsidP="00A7273C">
            <w:pPr>
              <w:jc w:val="both"/>
              <w:rPr>
                <w:sz w:val="28"/>
                <w:szCs w:val="28"/>
              </w:rPr>
            </w:pPr>
          </w:p>
        </w:tc>
      </w:tr>
      <w:tr w:rsidR="0032368F" w:rsidRPr="00370923" w:rsidTr="00A7273C">
        <w:tc>
          <w:tcPr>
            <w:tcW w:w="3764" w:type="dxa"/>
            <w:shd w:val="clear" w:color="auto" w:fill="auto"/>
          </w:tcPr>
          <w:p w:rsidR="0032368F" w:rsidRPr="00370923" w:rsidRDefault="0032368F" w:rsidP="00A7273C">
            <w:pPr>
              <w:jc w:val="both"/>
              <w:rPr>
                <w:b/>
                <w:sz w:val="28"/>
                <w:szCs w:val="28"/>
              </w:rPr>
            </w:pPr>
            <w:r w:rsidRPr="00370923">
              <w:rPr>
                <w:b/>
                <w:sz w:val="28"/>
                <w:szCs w:val="28"/>
              </w:rPr>
              <w:t xml:space="preserve">Заказчик Программы </w:t>
            </w:r>
          </w:p>
        </w:tc>
        <w:tc>
          <w:tcPr>
            <w:tcW w:w="6120" w:type="dxa"/>
            <w:shd w:val="clear" w:color="auto" w:fill="auto"/>
          </w:tcPr>
          <w:p w:rsidR="0032368F" w:rsidRPr="00370923" w:rsidRDefault="0032368F" w:rsidP="00A7273C">
            <w:pPr>
              <w:jc w:val="both"/>
              <w:rPr>
                <w:sz w:val="28"/>
                <w:szCs w:val="28"/>
              </w:rPr>
            </w:pPr>
            <w:r w:rsidRPr="00370923">
              <w:rPr>
                <w:sz w:val="28"/>
                <w:szCs w:val="28"/>
              </w:rPr>
              <w:t xml:space="preserve">Администрация сельского поселения </w:t>
            </w:r>
            <w:r>
              <w:rPr>
                <w:sz w:val="28"/>
                <w:szCs w:val="28"/>
              </w:rPr>
              <w:t>Верхнеяушевский</w:t>
            </w:r>
            <w:r w:rsidRPr="00370923">
              <w:rPr>
                <w:sz w:val="28"/>
                <w:szCs w:val="28"/>
              </w:rPr>
              <w:t xml:space="preserve"> сельсовет муниципального района Федоровский район РБ (далее по тексту - Администрация)</w:t>
            </w:r>
          </w:p>
        </w:tc>
      </w:tr>
      <w:tr w:rsidR="0032368F" w:rsidRPr="00370923" w:rsidTr="00A7273C">
        <w:tc>
          <w:tcPr>
            <w:tcW w:w="3764" w:type="dxa"/>
            <w:shd w:val="clear" w:color="auto" w:fill="auto"/>
          </w:tcPr>
          <w:p w:rsidR="0032368F" w:rsidRPr="00370923" w:rsidRDefault="0032368F" w:rsidP="00A7273C">
            <w:pPr>
              <w:jc w:val="both"/>
              <w:rPr>
                <w:b/>
                <w:sz w:val="28"/>
                <w:szCs w:val="28"/>
              </w:rPr>
            </w:pPr>
            <w:r w:rsidRPr="00370923">
              <w:rPr>
                <w:b/>
                <w:sz w:val="28"/>
                <w:szCs w:val="28"/>
              </w:rPr>
              <w:t>Разработчик Программы</w:t>
            </w:r>
          </w:p>
        </w:tc>
        <w:tc>
          <w:tcPr>
            <w:tcW w:w="6120" w:type="dxa"/>
            <w:shd w:val="clear" w:color="auto" w:fill="auto"/>
          </w:tcPr>
          <w:p w:rsidR="0032368F" w:rsidRPr="00370923" w:rsidRDefault="0032368F" w:rsidP="00A7273C">
            <w:pPr>
              <w:jc w:val="both"/>
              <w:rPr>
                <w:sz w:val="28"/>
                <w:szCs w:val="28"/>
              </w:rPr>
            </w:pPr>
            <w:r w:rsidRPr="00370923">
              <w:rPr>
                <w:sz w:val="28"/>
                <w:szCs w:val="28"/>
              </w:rPr>
              <w:t>Администрация</w:t>
            </w:r>
          </w:p>
          <w:p w:rsidR="0032368F" w:rsidRPr="00370923" w:rsidRDefault="0032368F" w:rsidP="00A7273C">
            <w:pPr>
              <w:jc w:val="both"/>
              <w:rPr>
                <w:sz w:val="28"/>
                <w:szCs w:val="28"/>
              </w:rPr>
            </w:pPr>
          </w:p>
        </w:tc>
      </w:tr>
      <w:tr w:rsidR="0032368F" w:rsidRPr="00370923" w:rsidTr="00A7273C">
        <w:trPr>
          <w:trHeight w:val="2688"/>
        </w:trPr>
        <w:tc>
          <w:tcPr>
            <w:tcW w:w="3764" w:type="dxa"/>
            <w:shd w:val="clear" w:color="auto" w:fill="auto"/>
          </w:tcPr>
          <w:p w:rsidR="0032368F" w:rsidRPr="00370923" w:rsidRDefault="0032368F" w:rsidP="00A7273C">
            <w:pPr>
              <w:jc w:val="both"/>
              <w:rPr>
                <w:b/>
                <w:sz w:val="28"/>
                <w:szCs w:val="28"/>
              </w:rPr>
            </w:pPr>
            <w:r w:rsidRPr="00370923">
              <w:rPr>
                <w:b/>
                <w:sz w:val="28"/>
                <w:szCs w:val="28"/>
              </w:rPr>
              <w:t>Цели Программы</w:t>
            </w:r>
          </w:p>
        </w:tc>
        <w:tc>
          <w:tcPr>
            <w:tcW w:w="6120" w:type="dxa"/>
            <w:shd w:val="clear" w:color="auto" w:fill="auto"/>
          </w:tcPr>
          <w:p w:rsidR="0032368F" w:rsidRPr="00370923" w:rsidRDefault="0032368F" w:rsidP="00A7273C">
            <w:pPr>
              <w:jc w:val="both"/>
              <w:rPr>
                <w:sz w:val="28"/>
                <w:szCs w:val="28"/>
              </w:rPr>
            </w:pPr>
            <w:r w:rsidRPr="00370923">
              <w:rPr>
                <w:sz w:val="28"/>
                <w:szCs w:val="28"/>
              </w:rPr>
              <w:t xml:space="preserve">-реализация на территории сельского поселения </w:t>
            </w:r>
            <w:r>
              <w:rPr>
                <w:sz w:val="28"/>
                <w:szCs w:val="28"/>
              </w:rPr>
              <w:t>Верхнеяушевский</w:t>
            </w:r>
            <w:r w:rsidRPr="00370923">
              <w:rPr>
                <w:sz w:val="28"/>
                <w:szCs w:val="28"/>
              </w:rPr>
              <w:t xml:space="preserve"> сельсовет муниципального района Федоровский район РБ (далее по тексту -    СП </w:t>
            </w:r>
            <w:r>
              <w:rPr>
                <w:sz w:val="28"/>
                <w:szCs w:val="28"/>
              </w:rPr>
              <w:t>Верхнеяушевский</w:t>
            </w:r>
            <w:r w:rsidRPr="00370923">
              <w:rPr>
                <w:sz w:val="28"/>
                <w:szCs w:val="28"/>
              </w:rPr>
              <w:t xml:space="preserve"> сельсовет) государственной политики в области профилактики терроризма и экстремизма в Российской Федерации;</w:t>
            </w:r>
          </w:p>
          <w:p w:rsidR="0032368F" w:rsidRPr="00370923" w:rsidRDefault="0032368F" w:rsidP="00A7273C">
            <w:pPr>
              <w:jc w:val="both"/>
              <w:rPr>
                <w:sz w:val="28"/>
                <w:szCs w:val="28"/>
              </w:rPr>
            </w:pPr>
            <w:r w:rsidRPr="00370923">
              <w:rPr>
                <w:sz w:val="28"/>
                <w:szCs w:val="28"/>
              </w:rPr>
              <w:t xml:space="preserve">-совершенствование системы профилактических мер антитеррористической и </w:t>
            </w:r>
            <w:proofErr w:type="spellStart"/>
            <w:r w:rsidRPr="00370923">
              <w:rPr>
                <w:sz w:val="28"/>
                <w:szCs w:val="28"/>
              </w:rPr>
              <w:t>антиэкстремистской</w:t>
            </w:r>
            <w:proofErr w:type="spellEnd"/>
            <w:r w:rsidRPr="00370923">
              <w:rPr>
                <w:sz w:val="28"/>
                <w:szCs w:val="28"/>
              </w:rPr>
              <w:t xml:space="preserve"> направленности;</w:t>
            </w:r>
          </w:p>
          <w:p w:rsidR="0032368F" w:rsidRPr="00370923" w:rsidRDefault="0032368F" w:rsidP="00A7273C">
            <w:pPr>
              <w:jc w:val="both"/>
              <w:rPr>
                <w:sz w:val="28"/>
                <w:szCs w:val="28"/>
              </w:rPr>
            </w:pPr>
            <w:r w:rsidRPr="00370923">
              <w:rPr>
                <w:sz w:val="28"/>
                <w:szCs w:val="28"/>
              </w:rPr>
              <w:t xml:space="preserve">-предупреждение террористических и экстремистских проявлений на территории СП </w:t>
            </w:r>
            <w:r>
              <w:rPr>
                <w:sz w:val="28"/>
                <w:szCs w:val="28"/>
              </w:rPr>
              <w:t>Верхнеяушевский</w:t>
            </w:r>
            <w:r w:rsidRPr="00370923">
              <w:rPr>
                <w:sz w:val="28"/>
                <w:szCs w:val="28"/>
              </w:rPr>
              <w:t xml:space="preserve"> сельсовет;</w:t>
            </w:r>
          </w:p>
          <w:p w:rsidR="0032368F" w:rsidRPr="00370923" w:rsidRDefault="0032368F" w:rsidP="00A7273C">
            <w:pPr>
              <w:jc w:val="both"/>
              <w:rPr>
                <w:sz w:val="28"/>
                <w:szCs w:val="28"/>
              </w:rPr>
            </w:pPr>
            <w:r w:rsidRPr="00370923">
              <w:rPr>
                <w:sz w:val="28"/>
                <w:szCs w:val="28"/>
              </w:rPr>
              <w:t>-укрепление межнационального согласия;</w:t>
            </w:r>
          </w:p>
          <w:p w:rsidR="0032368F" w:rsidRPr="00370923" w:rsidRDefault="0032368F" w:rsidP="00A7273C">
            <w:pPr>
              <w:jc w:val="both"/>
              <w:rPr>
                <w:sz w:val="28"/>
                <w:szCs w:val="28"/>
              </w:rPr>
            </w:pPr>
            <w:r w:rsidRPr="00370923">
              <w:rPr>
                <w:sz w:val="28"/>
                <w:szCs w:val="28"/>
              </w:rPr>
              <w:t xml:space="preserve">-достижение взаимопонимания и взаимного уважения в вопросах межэтнического и межкультурного сотрудничества. </w:t>
            </w:r>
          </w:p>
        </w:tc>
      </w:tr>
      <w:tr w:rsidR="0032368F" w:rsidRPr="00370923" w:rsidTr="00A7273C">
        <w:trPr>
          <w:trHeight w:val="2688"/>
        </w:trPr>
        <w:tc>
          <w:tcPr>
            <w:tcW w:w="3764" w:type="dxa"/>
            <w:shd w:val="clear" w:color="auto" w:fill="auto"/>
          </w:tcPr>
          <w:p w:rsidR="0032368F" w:rsidRPr="00370923" w:rsidRDefault="0032368F" w:rsidP="00A7273C">
            <w:pPr>
              <w:jc w:val="both"/>
              <w:rPr>
                <w:b/>
                <w:sz w:val="28"/>
                <w:szCs w:val="28"/>
              </w:rPr>
            </w:pPr>
            <w:r w:rsidRPr="00370923">
              <w:rPr>
                <w:b/>
                <w:sz w:val="28"/>
                <w:szCs w:val="28"/>
              </w:rPr>
              <w:lastRenderedPageBreak/>
              <w:t>Задачи Программы</w:t>
            </w:r>
          </w:p>
        </w:tc>
        <w:tc>
          <w:tcPr>
            <w:tcW w:w="6120" w:type="dxa"/>
            <w:shd w:val="clear" w:color="auto" w:fill="auto"/>
          </w:tcPr>
          <w:p w:rsidR="0032368F" w:rsidRPr="00370923" w:rsidRDefault="0032368F" w:rsidP="00A7273C">
            <w:pPr>
              <w:jc w:val="both"/>
              <w:rPr>
                <w:sz w:val="28"/>
                <w:szCs w:val="28"/>
              </w:rPr>
            </w:pPr>
            <w:r w:rsidRPr="00370923">
              <w:rPr>
                <w:sz w:val="28"/>
                <w:szCs w:val="28"/>
              </w:rPr>
              <w:t>-повышение уровня межведомственного взаимодействия по профилактике терроризма и экстремизма;</w:t>
            </w:r>
          </w:p>
          <w:p w:rsidR="0032368F" w:rsidRPr="00370923" w:rsidRDefault="0032368F" w:rsidP="00A7273C">
            <w:pPr>
              <w:jc w:val="both"/>
              <w:rPr>
                <w:sz w:val="28"/>
                <w:szCs w:val="28"/>
              </w:rPr>
            </w:pPr>
            <w:r w:rsidRPr="00370923">
              <w:rPr>
                <w:sz w:val="28"/>
                <w:szCs w:val="28"/>
              </w:rPr>
              <w:t xml:space="preserve">-сведение к минимуму проявлений терроризма и экстремизма на территории СП </w:t>
            </w:r>
            <w:r>
              <w:rPr>
                <w:sz w:val="28"/>
                <w:szCs w:val="28"/>
              </w:rPr>
              <w:t>Верхнеяушевский</w:t>
            </w:r>
            <w:r w:rsidRPr="00370923">
              <w:rPr>
                <w:sz w:val="28"/>
                <w:szCs w:val="28"/>
              </w:rPr>
              <w:t xml:space="preserve"> сельсовет;</w:t>
            </w:r>
          </w:p>
          <w:p w:rsidR="0032368F" w:rsidRPr="00370923" w:rsidRDefault="0032368F" w:rsidP="00A7273C">
            <w:pPr>
              <w:jc w:val="both"/>
              <w:rPr>
                <w:sz w:val="28"/>
                <w:szCs w:val="28"/>
              </w:rPr>
            </w:pPr>
            <w:r w:rsidRPr="00370923">
              <w:rPr>
                <w:sz w:val="28"/>
                <w:szCs w:val="28"/>
              </w:rPr>
              <w:t>-усиление антитеррористической защищенности объектов социальной сферы и мест массового пребывания людей;</w:t>
            </w:r>
          </w:p>
          <w:p w:rsidR="0032368F" w:rsidRPr="00370923" w:rsidRDefault="0032368F" w:rsidP="00A7273C">
            <w:pPr>
              <w:jc w:val="both"/>
              <w:rPr>
                <w:sz w:val="28"/>
                <w:szCs w:val="28"/>
              </w:rPr>
            </w:pPr>
            <w:r w:rsidRPr="00370923">
              <w:rPr>
                <w:sz w:val="28"/>
                <w:szCs w:val="28"/>
              </w:rPr>
              <w:t>-привлечение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32368F" w:rsidRPr="00370923" w:rsidRDefault="0032368F" w:rsidP="00A7273C">
            <w:pPr>
              <w:jc w:val="both"/>
              <w:rPr>
                <w:sz w:val="28"/>
                <w:szCs w:val="28"/>
              </w:rPr>
            </w:pPr>
            <w:r w:rsidRPr="00370923">
              <w:rPr>
                <w:sz w:val="28"/>
                <w:szCs w:val="28"/>
              </w:rPr>
              <w:t xml:space="preserve">-проведение воспитательной, пропагандистской работы с населением СП </w:t>
            </w:r>
            <w:r>
              <w:rPr>
                <w:sz w:val="28"/>
                <w:szCs w:val="28"/>
              </w:rPr>
              <w:t>Верхнеяушевский</w:t>
            </w:r>
            <w:r w:rsidRPr="00370923">
              <w:rPr>
                <w:sz w:val="28"/>
                <w:szCs w:val="28"/>
              </w:rPr>
              <w:t xml:space="preserve"> сельсовет, направленной на предупреждение террористической и экстремистской деятельности, повышения бдительности населения </w:t>
            </w:r>
          </w:p>
          <w:p w:rsidR="0032368F" w:rsidRPr="00370923" w:rsidRDefault="0032368F" w:rsidP="00A7273C">
            <w:pPr>
              <w:jc w:val="both"/>
              <w:rPr>
                <w:sz w:val="28"/>
                <w:szCs w:val="28"/>
              </w:rPr>
            </w:pPr>
          </w:p>
        </w:tc>
      </w:tr>
      <w:tr w:rsidR="0032368F" w:rsidRPr="00370923" w:rsidTr="00A7273C">
        <w:trPr>
          <w:trHeight w:val="681"/>
        </w:trPr>
        <w:tc>
          <w:tcPr>
            <w:tcW w:w="3764" w:type="dxa"/>
            <w:shd w:val="clear" w:color="auto" w:fill="auto"/>
          </w:tcPr>
          <w:p w:rsidR="0032368F" w:rsidRPr="00370923" w:rsidRDefault="0032368F" w:rsidP="00A7273C">
            <w:pPr>
              <w:jc w:val="both"/>
              <w:rPr>
                <w:b/>
                <w:sz w:val="28"/>
                <w:szCs w:val="28"/>
              </w:rPr>
            </w:pPr>
            <w:r w:rsidRPr="00370923">
              <w:rPr>
                <w:b/>
                <w:sz w:val="28"/>
                <w:szCs w:val="28"/>
              </w:rPr>
              <w:t xml:space="preserve">Сроки реализации </w:t>
            </w:r>
          </w:p>
          <w:p w:rsidR="0032368F" w:rsidRPr="00370923" w:rsidRDefault="0032368F" w:rsidP="00A7273C">
            <w:pPr>
              <w:jc w:val="both"/>
              <w:rPr>
                <w:b/>
                <w:sz w:val="28"/>
                <w:szCs w:val="28"/>
              </w:rPr>
            </w:pPr>
          </w:p>
        </w:tc>
        <w:tc>
          <w:tcPr>
            <w:tcW w:w="6120" w:type="dxa"/>
            <w:shd w:val="clear" w:color="auto" w:fill="auto"/>
          </w:tcPr>
          <w:p w:rsidR="0032368F" w:rsidRPr="00370923" w:rsidRDefault="0032368F" w:rsidP="004C08D0">
            <w:pPr>
              <w:jc w:val="both"/>
              <w:rPr>
                <w:sz w:val="28"/>
                <w:szCs w:val="28"/>
              </w:rPr>
            </w:pPr>
            <w:r w:rsidRPr="00370923">
              <w:rPr>
                <w:sz w:val="28"/>
                <w:szCs w:val="28"/>
              </w:rPr>
              <w:t>201</w:t>
            </w:r>
            <w:r w:rsidR="004C08D0">
              <w:rPr>
                <w:sz w:val="28"/>
                <w:szCs w:val="28"/>
              </w:rPr>
              <w:t>9 – 2021</w:t>
            </w:r>
            <w:r w:rsidRPr="00370923">
              <w:rPr>
                <w:sz w:val="28"/>
                <w:szCs w:val="28"/>
              </w:rPr>
              <w:t xml:space="preserve"> годы</w:t>
            </w:r>
          </w:p>
        </w:tc>
      </w:tr>
      <w:tr w:rsidR="0032368F" w:rsidRPr="00370923" w:rsidTr="00A7273C">
        <w:trPr>
          <w:trHeight w:val="1344"/>
        </w:trPr>
        <w:tc>
          <w:tcPr>
            <w:tcW w:w="3764" w:type="dxa"/>
            <w:shd w:val="clear" w:color="auto" w:fill="auto"/>
          </w:tcPr>
          <w:p w:rsidR="0032368F" w:rsidRPr="00370923" w:rsidRDefault="0032368F" w:rsidP="00A7273C">
            <w:pPr>
              <w:jc w:val="both"/>
              <w:rPr>
                <w:b/>
                <w:sz w:val="28"/>
                <w:szCs w:val="28"/>
              </w:rPr>
            </w:pPr>
            <w:r w:rsidRPr="00370923">
              <w:rPr>
                <w:b/>
                <w:sz w:val="28"/>
                <w:szCs w:val="28"/>
              </w:rPr>
              <w:t>Исполнители основных мероприятий Программы</w:t>
            </w:r>
          </w:p>
        </w:tc>
        <w:tc>
          <w:tcPr>
            <w:tcW w:w="6120" w:type="dxa"/>
            <w:shd w:val="clear" w:color="auto" w:fill="auto"/>
          </w:tcPr>
          <w:p w:rsidR="0032368F" w:rsidRPr="00370923" w:rsidRDefault="0032368F" w:rsidP="00A7273C">
            <w:pPr>
              <w:jc w:val="both"/>
              <w:rPr>
                <w:sz w:val="28"/>
                <w:szCs w:val="28"/>
              </w:rPr>
            </w:pPr>
            <w:r w:rsidRPr="00370923">
              <w:rPr>
                <w:sz w:val="28"/>
                <w:szCs w:val="28"/>
              </w:rPr>
              <w:t xml:space="preserve">Администрация СП </w:t>
            </w:r>
            <w:r>
              <w:rPr>
                <w:sz w:val="28"/>
                <w:szCs w:val="28"/>
              </w:rPr>
              <w:t>Верхнеяушевский</w:t>
            </w:r>
            <w:r w:rsidRPr="00370923">
              <w:rPr>
                <w:sz w:val="28"/>
                <w:szCs w:val="28"/>
              </w:rPr>
              <w:t xml:space="preserve"> сельсовет, ОВД по муниципальному району Федоровский район РБ (по согласованию), антитеррористическая комиссия по профилактике терроризма и экстремизма на территории СП </w:t>
            </w:r>
            <w:r>
              <w:rPr>
                <w:sz w:val="28"/>
                <w:szCs w:val="28"/>
              </w:rPr>
              <w:t>Верхнеяушевский</w:t>
            </w:r>
            <w:r w:rsidRPr="00370923">
              <w:rPr>
                <w:sz w:val="28"/>
                <w:szCs w:val="28"/>
              </w:rPr>
              <w:t xml:space="preserve"> сельсовет (далее по тексту - АТК сельсовета)</w:t>
            </w:r>
          </w:p>
        </w:tc>
      </w:tr>
      <w:tr w:rsidR="0032368F" w:rsidRPr="00370923" w:rsidTr="00A7273C">
        <w:trPr>
          <w:trHeight w:val="529"/>
        </w:trPr>
        <w:tc>
          <w:tcPr>
            <w:tcW w:w="3764" w:type="dxa"/>
            <w:shd w:val="clear" w:color="auto" w:fill="auto"/>
          </w:tcPr>
          <w:p w:rsidR="0032368F" w:rsidRPr="00370923" w:rsidRDefault="0032368F" w:rsidP="00A7273C">
            <w:pPr>
              <w:jc w:val="both"/>
              <w:rPr>
                <w:b/>
                <w:sz w:val="28"/>
                <w:szCs w:val="28"/>
              </w:rPr>
            </w:pPr>
            <w:r w:rsidRPr="00370923">
              <w:rPr>
                <w:b/>
                <w:sz w:val="28"/>
                <w:szCs w:val="28"/>
              </w:rPr>
              <w:t>Объем и источники финансирования Программы</w:t>
            </w:r>
          </w:p>
        </w:tc>
        <w:tc>
          <w:tcPr>
            <w:tcW w:w="6120" w:type="dxa"/>
            <w:shd w:val="clear" w:color="auto" w:fill="auto"/>
          </w:tcPr>
          <w:p w:rsidR="0032368F" w:rsidRPr="00370923" w:rsidRDefault="0032368F" w:rsidP="00A7273C">
            <w:pPr>
              <w:jc w:val="both"/>
              <w:rPr>
                <w:sz w:val="28"/>
                <w:szCs w:val="28"/>
              </w:rPr>
            </w:pPr>
            <w:r w:rsidRPr="00370923">
              <w:rPr>
                <w:sz w:val="28"/>
                <w:szCs w:val="28"/>
              </w:rPr>
              <w:t>общие затраты на реализацию Программы составляют 3 тыс. рублей, из них по годам:</w:t>
            </w:r>
          </w:p>
          <w:p w:rsidR="0032368F" w:rsidRPr="00370923" w:rsidRDefault="004C08D0" w:rsidP="00A7273C">
            <w:pPr>
              <w:jc w:val="both"/>
              <w:rPr>
                <w:sz w:val="28"/>
                <w:szCs w:val="28"/>
              </w:rPr>
            </w:pPr>
            <w:r>
              <w:rPr>
                <w:sz w:val="28"/>
                <w:szCs w:val="28"/>
              </w:rPr>
              <w:t xml:space="preserve">   2019 год –3</w:t>
            </w:r>
            <w:r w:rsidR="0032368F" w:rsidRPr="00370923">
              <w:rPr>
                <w:sz w:val="28"/>
                <w:szCs w:val="28"/>
              </w:rPr>
              <w:t xml:space="preserve">   тыс. рублей;</w:t>
            </w:r>
          </w:p>
          <w:p w:rsidR="0032368F" w:rsidRPr="00370923" w:rsidRDefault="004C08D0" w:rsidP="00A7273C">
            <w:pPr>
              <w:jc w:val="both"/>
              <w:rPr>
                <w:sz w:val="28"/>
                <w:szCs w:val="28"/>
              </w:rPr>
            </w:pPr>
            <w:r>
              <w:rPr>
                <w:sz w:val="28"/>
                <w:szCs w:val="28"/>
              </w:rPr>
              <w:t xml:space="preserve">   2020 год – 3</w:t>
            </w:r>
            <w:r w:rsidR="0032368F" w:rsidRPr="00370923">
              <w:rPr>
                <w:sz w:val="28"/>
                <w:szCs w:val="28"/>
              </w:rPr>
              <w:t xml:space="preserve"> тыс. рублей;</w:t>
            </w:r>
          </w:p>
          <w:p w:rsidR="0032368F" w:rsidRPr="00370923" w:rsidRDefault="004C08D0" w:rsidP="00A7273C">
            <w:pPr>
              <w:jc w:val="both"/>
              <w:rPr>
                <w:sz w:val="28"/>
                <w:szCs w:val="28"/>
              </w:rPr>
            </w:pPr>
            <w:r>
              <w:rPr>
                <w:sz w:val="28"/>
                <w:szCs w:val="28"/>
              </w:rPr>
              <w:t xml:space="preserve">   2021 год –  3</w:t>
            </w:r>
            <w:r w:rsidR="0032368F" w:rsidRPr="00370923">
              <w:rPr>
                <w:sz w:val="28"/>
                <w:szCs w:val="28"/>
              </w:rPr>
              <w:t xml:space="preserve"> тыс. рублей</w:t>
            </w:r>
          </w:p>
          <w:p w:rsidR="0032368F" w:rsidRPr="00370923" w:rsidRDefault="0032368F" w:rsidP="00A7273C">
            <w:pPr>
              <w:jc w:val="both"/>
              <w:rPr>
                <w:sz w:val="28"/>
                <w:szCs w:val="28"/>
              </w:rPr>
            </w:pPr>
            <w:r w:rsidRPr="00370923">
              <w:rPr>
                <w:sz w:val="28"/>
                <w:szCs w:val="28"/>
              </w:rPr>
              <w:t xml:space="preserve">Финансирование Программы производится из средств муниципального  бюджета СП </w:t>
            </w:r>
            <w:r>
              <w:rPr>
                <w:sz w:val="28"/>
                <w:szCs w:val="28"/>
              </w:rPr>
              <w:t>Верхнеяушевский</w:t>
            </w:r>
            <w:r w:rsidRPr="00370923">
              <w:rPr>
                <w:sz w:val="28"/>
                <w:szCs w:val="28"/>
              </w:rPr>
              <w:t xml:space="preserve"> сельсовет (далее по тексту - бюджет сельсовета)</w:t>
            </w:r>
          </w:p>
        </w:tc>
      </w:tr>
      <w:tr w:rsidR="0032368F" w:rsidRPr="00370923" w:rsidTr="00A7273C">
        <w:trPr>
          <w:trHeight w:val="529"/>
        </w:trPr>
        <w:tc>
          <w:tcPr>
            <w:tcW w:w="3764" w:type="dxa"/>
            <w:shd w:val="clear" w:color="auto" w:fill="auto"/>
          </w:tcPr>
          <w:p w:rsidR="0032368F" w:rsidRPr="00370923" w:rsidRDefault="0032368F" w:rsidP="00A7273C">
            <w:pPr>
              <w:jc w:val="both"/>
              <w:rPr>
                <w:b/>
                <w:sz w:val="28"/>
                <w:szCs w:val="28"/>
              </w:rPr>
            </w:pPr>
            <w:r w:rsidRPr="00370923">
              <w:rPr>
                <w:b/>
                <w:sz w:val="28"/>
                <w:szCs w:val="28"/>
              </w:rPr>
              <w:t>Ожидаемые результаты реализации Программы</w:t>
            </w:r>
          </w:p>
        </w:tc>
        <w:tc>
          <w:tcPr>
            <w:tcW w:w="6120" w:type="dxa"/>
            <w:shd w:val="clear" w:color="auto" w:fill="auto"/>
          </w:tcPr>
          <w:p w:rsidR="0032368F" w:rsidRPr="00370923" w:rsidRDefault="0032368F" w:rsidP="00A7273C">
            <w:pPr>
              <w:jc w:val="both"/>
              <w:rPr>
                <w:sz w:val="28"/>
                <w:szCs w:val="28"/>
              </w:rPr>
            </w:pPr>
            <w:r w:rsidRPr="00370923">
              <w:rPr>
                <w:sz w:val="28"/>
                <w:szCs w:val="28"/>
              </w:rPr>
              <w:t xml:space="preserve">-снижение возможности совершения террористических актов на территории СП </w:t>
            </w:r>
            <w:r>
              <w:rPr>
                <w:sz w:val="28"/>
                <w:szCs w:val="28"/>
              </w:rPr>
              <w:t>Верхнеяушевский</w:t>
            </w:r>
            <w:r w:rsidRPr="00370923">
              <w:rPr>
                <w:sz w:val="28"/>
                <w:szCs w:val="28"/>
              </w:rPr>
              <w:t xml:space="preserve"> сельсовет;</w:t>
            </w:r>
          </w:p>
          <w:p w:rsidR="0032368F" w:rsidRPr="00370923" w:rsidRDefault="0032368F" w:rsidP="00A7273C">
            <w:pPr>
              <w:jc w:val="both"/>
              <w:rPr>
                <w:sz w:val="28"/>
                <w:szCs w:val="28"/>
              </w:rPr>
            </w:pPr>
            <w:r w:rsidRPr="00370923">
              <w:rPr>
                <w:sz w:val="28"/>
                <w:szCs w:val="28"/>
              </w:rPr>
              <w:t xml:space="preserve">-создание системы антитеррористической защищенности объектов социальной сферы и мест  массового пребывания людей  </w:t>
            </w:r>
          </w:p>
        </w:tc>
      </w:tr>
    </w:tbl>
    <w:p w:rsidR="0032368F" w:rsidRDefault="0032368F" w:rsidP="0032368F">
      <w:pPr>
        <w:jc w:val="center"/>
        <w:rPr>
          <w:sz w:val="28"/>
          <w:szCs w:val="28"/>
        </w:rPr>
      </w:pPr>
    </w:p>
    <w:p w:rsidR="0032368F" w:rsidRDefault="0032368F" w:rsidP="0032368F">
      <w:pPr>
        <w:rPr>
          <w:sz w:val="28"/>
          <w:szCs w:val="28"/>
        </w:rPr>
      </w:pPr>
    </w:p>
    <w:p w:rsidR="0032368F" w:rsidRPr="00F8767A" w:rsidRDefault="0032368F" w:rsidP="0032368F">
      <w:pPr>
        <w:jc w:val="center"/>
        <w:rPr>
          <w:b/>
          <w:sz w:val="28"/>
          <w:szCs w:val="28"/>
        </w:rPr>
      </w:pPr>
      <w:r w:rsidRPr="00F8767A">
        <w:rPr>
          <w:b/>
          <w:sz w:val="28"/>
          <w:szCs w:val="28"/>
        </w:rPr>
        <w:t xml:space="preserve">1. Содержание проблемы и обоснование необходимости </w:t>
      </w:r>
    </w:p>
    <w:p w:rsidR="0032368F" w:rsidRDefault="0032368F" w:rsidP="0032368F">
      <w:pPr>
        <w:jc w:val="center"/>
        <w:rPr>
          <w:b/>
          <w:sz w:val="28"/>
          <w:szCs w:val="28"/>
        </w:rPr>
      </w:pPr>
      <w:r w:rsidRPr="00F8767A">
        <w:rPr>
          <w:b/>
          <w:sz w:val="28"/>
          <w:szCs w:val="28"/>
        </w:rPr>
        <w:t xml:space="preserve">ее решения программными методами </w:t>
      </w:r>
    </w:p>
    <w:p w:rsidR="0032368F" w:rsidRDefault="0032368F" w:rsidP="0032368F">
      <w:pPr>
        <w:jc w:val="center"/>
        <w:rPr>
          <w:b/>
          <w:sz w:val="28"/>
          <w:szCs w:val="28"/>
        </w:rPr>
      </w:pPr>
    </w:p>
    <w:p w:rsidR="0032368F" w:rsidRDefault="0032368F" w:rsidP="0032368F">
      <w:pPr>
        <w:jc w:val="both"/>
        <w:rPr>
          <w:sz w:val="28"/>
          <w:szCs w:val="28"/>
        </w:rPr>
      </w:pPr>
      <w:r>
        <w:rPr>
          <w:b/>
          <w:sz w:val="28"/>
          <w:szCs w:val="28"/>
        </w:rPr>
        <w:tab/>
      </w:r>
      <w:r w:rsidRPr="00F8767A">
        <w:rPr>
          <w:sz w:val="28"/>
          <w:szCs w:val="28"/>
        </w:rPr>
        <w:t>Сит</w:t>
      </w:r>
      <w:r>
        <w:rPr>
          <w:sz w:val="28"/>
          <w:szCs w:val="28"/>
        </w:rPr>
        <w:t>уация в сфере борьбы с терроризмом и экстремизмом на территории Российской Федерации  остается напряженной. Наличие на территории СП Верхнеяушевский сельсовет жизненно важных объектов, мест массового пребывания людей является фактором возможного планирования террористических акций членами бандформирований, поэтому сохраняется реальная угроза безопасности жителей.</w:t>
      </w:r>
    </w:p>
    <w:p w:rsidR="0032368F" w:rsidRDefault="0032368F" w:rsidP="0032368F">
      <w:pPr>
        <w:jc w:val="both"/>
        <w:rPr>
          <w:sz w:val="28"/>
          <w:szCs w:val="28"/>
        </w:rPr>
      </w:pPr>
      <w:r>
        <w:rPr>
          <w:sz w:val="28"/>
          <w:szCs w:val="28"/>
        </w:rPr>
        <w:tab/>
        <w:t>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спортивных сооружениях  постоянно находится большое количество людей, в том числе и детей, а уровень материально-технической оснащенности указанных учреждений достаточно уязвим в террористическом отношении.</w:t>
      </w:r>
    </w:p>
    <w:p w:rsidR="0032368F" w:rsidRDefault="0032368F" w:rsidP="0032368F">
      <w:pPr>
        <w:jc w:val="both"/>
        <w:rPr>
          <w:sz w:val="28"/>
          <w:szCs w:val="28"/>
        </w:rPr>
      </w:pPr>
      <w:r>
        <w:rPr>
          <w:sz w:val="28"/>
          <w:szCs w:val="28"/>
        </w:rPr>
        <w:tab/>
        <w:t xml:space="preserve">Практически на всех объектах социальной сферы на сегодняшний день имеются недостатки, а именно: отсутствие тревожной кнопки, системы оповещения и видеонаблюдения, металлических дверей и </w:t>
      </w:r>
      <w:proofErr w:type="spellStart"/>
      <w:r>
        <w:rPr>
          <w:sz w:val="28"/>
          <w:szCs w:val="28"/>
        </w:rPr>
        <w:t>металодетекторов</w:t>
      </w:r>
      <w:proofErr w:type="spellEnd"/>
      <w:r>
        <w:rPr>
          <w:sz w:val="28"/>
          <w:szCs w:val="28"/>
        </w:rPr>
        <w:t xml:space="preserve">. Во многих учреждениях требуется ремонт внешних ограждений,  в некоторых внешние ограждения  вообще отсутствуют. Содержание  круглосуточной охраны, создание оборудованных автомобильных стоянок на безопасном расстоянии от объектов социальной сферы не может полностью финансироваться за счет средств учреждений. Имеют место недостаточные знания и отсутствие практических навыков обучающихся, посетителей и работников учреждений правил поведения в чрезвычайных ситуациях, вызванных проявлениями терроризма и экстремизма. </w:t>
      </w:r>
    </w:p>
    <w:p w:rsidR="0032368F" w:rsidRDefault="0032368F" w:rsidP="0032368F">
      <w:pPr>
        <w:jc w:val="both"/>
        <w:rPr>
          <w:sz w:val="28"/>
          <w:szCs w:val="28"/>
        </w:rPr>
      </w:pPr>
      <w:r>
        <w:rPr>
          <w:sz w:val="28"/>
          <w:szCs w:val="28"/>
        </w:rPr>
        <w:tab/>
        <w:t xml:space="preserve">Настоящая 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 </w:t>
      </w:r>
    </w:p>
    <w:p w:rsidR="0032368F" w:rsidRDefault="0032368F" w:rsidP="0032368F">
      <w:pPr>
        <w:jc w:val="both"/>
        <w:rPr>
          <w:sz w:val="28"/>
          <w:szCs w:val="28"/>
        </w:rPr>
      </w:pPr>
    </w:p>
    <w:p w:rsidR="0032368F" w:rsidRDefault="0032368F" w:rsidP="0032368F">
      <w:pPr>
        <w:jc w:val="center"/>
        <w:rPr>
          <w:b/>
          <w:sz w:val="28"/>
          <w:szCs w:val="28"/>
        </w:rPr>
      </w:pPr>
      <w:r w:rsidRPr="00BD19D4">
        <w:rPr>
          <w:b/>
          <w:sz w:val="28"/>
          <w:szCs w:val="28"/>
        </w:rPr>
        <w:t>2. Цели и задачи Программы</w:t>
      </w:r>
    </w:p>
    <w:p w:rsidR="0032368F" w:rsidRDefault="0032368F" w:rsidP="0032368F">
      <w:pPr>
        <w:jc w:val="center"/>
        <w:rPr>
          <w:b/>
          <w:sz w:val="28"/>
          <w:szCs w:val="28"/>
        </w:rPr>
      </w:pPr>
    </w:p>
    <w:p w:rsidR="0032368F" w:rsidRDefault="0032368F" w:rsidP="0032368F">
      <w:pPr>
        <w:jc w:val="both"/>
        <w:rPr>
          <w:sz w:val="28"/>
          <w:szCs w:val="28"/>
        </w:rPr>
      </w:pPr>
      <w:r>
        <w:rPr>
          <w:sz w:val="28"/>
          <w:szCs w:val="28"/>
        </w:rPr>
        <w:tab/>
        <w:t>2.1 Целями Программы являются:</w:t>
      </w:r>
    </w:p>
    <w:p w:rsidR="0032368F" w:rsidRDefault="0032368F" w:rsidP="0032368F">
      <w:pPr>
        <w:jc w:val="both"/>
        <w:rPr>
          <w:sz w:val="28"/>
          <w:szCs w:val="28"/>
        </w:rPr>
      </w:pPr>
      <w:r>
        <w:rPr>
          <w:sz w:val="28"/>
          <w:szCs w:val="28"/>
        </w:rPr>
        <w:tab/>
        <w:t xml:space="preserve">реализация на территории СП Верхнеяушевский сельсовет государственной политики в области профилактики терроризма и экстремизма в Российской Федерации, совершенствование системы профилактических мер антитеррористической и </w:t>
      </w:r>
      <w:proofErr w:type="spellStart"/>
      <w:r>
        <w:rPr>
          <w:sz w:val="28"/>
          <w:szCs w:val="28"/>
        </w:rPr>
        <w:t>антиэкстремистской</w:t>
      </w:r>
      <w:proofErr w:type="spellEnd"/>
      <w:r>
        <w:rPr>
          <w:sz w:val="28"/>
          <w:szCs w:val="28"/>
        </w:rPr>
        <w:t xml:space="preserve"> направленности;</w:t>
      </w:r>
    </w:p>
    <w:p w:rsidR="0032368F" w:rsidRDefault="0032368F" w:rsidP="0032368F">
      <w:pPr>
        <w:jc w:val="both"/>
        <w:rPr>
          <w:sz w:val="28"/>
          <w:szCs w:val="28"/>
        </w:rPr>
      </w:pPr>
      <w:r>
        <w:rPr>
          <w:sz w:val="28"/>
          <w:szCs w:val="28"/>
        </w:rPr>
        <w:tab/>
        <w:t>предупреждение террористических и экстремистских проявлений на территории СП Верхнеяушевский сельсовет;</w:t>
      </w:r>
    </w:p>
    <w:p w:rsidR="0032368F" w:rsidRDefault="0032368F" w:rsidP="0032368F">
      <w:pPr>
        <w:jc w:val="both"/>
        <w:rPr>
          <w:sz w:val="28"/>
          <w:szCs w:val="28"/>
        </w:rPr>
      </w:pPr>
      <w:r>
        <w:rPr>
          <w:sz w:val="28"/>
          <w:szCs w:val="28"/>
        </w:rPr>
        <w:tab/>
        <w:t>укрепление межнационального согласия;</w:t>
      </w:r>
    </w:p>
    <w:p w:rsidR="0032368F" w:rsidRDefault="0032368F" w:rsidP="0032368F">
      <w:pPr>
        <w:jc w:val="both"/>
        <w:rPr>
          <w:sz w:val="28"/>
          <w:szCs w:val="28"/>
        </w:rPr>
      </w:pPr>
      <w:r>
        <w:rPr>
          <w:sz w:val="28"/>
          <w:szCs w:val="28"/>
        </w:rPr>
        <w:tab/>
        <w:t>достижение взаимопонимания и взаимного уважения в вопросах межэтнического и межкультурного сотрудничества.</w:t>
      </w:r>
    </w:p>
    <w:p w:rsidR="0032368F" w:rsidRDefault="0032368F" w:rsidP="0032368F">
      <w:pPr>
        <w:jc w:val="both"/>
        <w:rPr>
          <w:sz w:val="28"/>
          <w:szCs w:val="28"/>
        </w:rPr>
      </w:pPr>
      <w:r>
        <w:rPr>
          <w:sz w:val="28"/>
          <w:szCs w:val="28"/>
        </w:rPr>
        <w:tab/>
        <w:t>2.2 Достижение целей обеспечивается решением следующих задач:</w:t>
      </w:r>
    </w:p>
    <w:p w:rsidR="0032368F" w:rsidRDefault="0032368F" w:rsidP="0032368F">
      <w:pPr>
        <w:jc w:val="both"/>
        <w:rPr>
          <w:sz w:val="28"/>
          <w:szCs w:val="28"/>
        </w:rPr>
      </w:pPr>
      <w:r>
        <w:rPr>
          <w:sz w:val="28"/>
          <w:szCs w:val="28"/>
        </w:rPr>
        <w:lastRenderedPageBreak/>
        <w:tab/>
        <w:t>повышение уровня межведомственного взаимодействия по профилактике терроризма и экстремизма;</w:t>
      </w:r>
    </w:p>
    <w:p w:rsidR="0032368F" w:rsidRDefault="0032368F" w:rsidP="0032368F">
      <w:pPr>
        <w:jc w:val="both"/>
        <w:rPr>
          <w:sz w:val="28"/>
          <w:szCs w:val="28"/>
        </w:rPr>
      </w:pPr>
      <w:r>
        <w:rPr>
          <w:sz w:val="28"/>
          <w:szCs w:val="28"/>
        </w:rPr>
        <w:tab/>
        <w:t>сведение к минимуму проявлений терроризма и экстремизма на территории СП Верхнеяушевский сельсовет;</w:t>
      </w:r>
    </w:p>
    <w:p w:rsidR="0032368F" w:rsidRDefault="0032368F" w:rsidP="0032368F">
      <w:pPr>
        <w:jc w:val="both"/>
        <w:rPr>
          <w:sz w:val="28"/>
          <w:szCs w:val="28"/>
        </w:rPr>
      </w:pPr>
      <w:r>
        <w:rPr>
          <w:sz w:val="28"/>
          <w:szCs w:val="28"/>
        </w:rPr>
        <w:tab/>
        <w:t>усиление антитеррористической защищенности объектов социальной сферы и мест массового пребывания людей;</w:t>
      </w:r>
    </w:p>
    <w:p w:rsidR="0032368F" w:rsidRDefault="0032368F" w:rsidP="0032368F">
      <w:pPr>
        <w:jc w:val="both"/>
        <w:rPr>
          <w:sz w:val="28"/>
          <w:szCs w:val="28"/>
        </w:rPr>
      </w:pPr>
      <w:r>
        <w:rPr>
          <w:sz w:val="28"/>
          <w:szCs w:val="28"/>
        </w:rPr>
        <w:tab/>
        <w:t>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32368F" w:rsidRDefault="0032368F" w:rsidP="0032368F">
      <w:pPr>
        <w:jc w:val="both"/>
        <w:rPr>
          <w:sz w:val="28"/>
          <w:szCs w:val="28"/>
        </w:rPr>
      </w:pPr>
      <w:r>
        <w:rPr>
          <w:sz w:val="28"/>
          <w:szCs w:val="28"/>
        </w:rPr>
        <w:tab/>
        <w:t>проведение воспитательной, пропагандистской работы с населением СП Верхнеяушевский сельсовет, направленной на предупреждение террористической и экстремистской деятельности, повышения бдительности населения.</w:t>
      </w:r>
    </w:p>
    <w:p w:rsidR="0032368F" w:rsidRDefault="0032368F" w:rsidP="0032368F">
      <w:pPr>
        <w:jc w:val="both"/>
        <w:rPr>
          <w:sz w:val="28"/>
          <w:szCs w:val="28"/>
        </w:rPr>
      </w:pPr>
      <w:r>
        <w:rPr>
          <w:sz w:val="28"/>
          <w:szCs w:val="28"/>
        </w:rPr>
        <w:tab/>
        <w:t>Исполнение мероприятий Программы позволит решить острые проблемы,  в части создания условий реального снижения напряженности в обществе,  повышения уровня антитеррористической защиты.</w:t>
      </w:r>
    </w:p>
    <w:p w:rsidR="0032368F" w:rsidRDefault="0032368F" w:rsidP="0032368F">
      <w:pPr>
        <w:jc w:val="both"/>
        <w:rPr>
          <w:sz w:val="28"/>
          <w:szCs w:val="28"/>
        </w:rPr>
      </w:pPr>
    </w:p>
    <w:p w:rsidR="0032368F" w:rsidRPr="00B637E4" w:rsidRDefault="0032368F" w:rsidP="0032368F">
      <w:pPr>
        <w:jc w:val="center"/>
        <w:rPr>
          <w:b/>
          <w:sz w:val="28"/>
          <w:szCs w:val="28"/>
        </w:rPr>
      </w:pPr>
      <w:r w:rsidRPr="00B637E4">
        <w:rPr>
          <w:b/>
          <w:sz w:val="28"/>
          <w:szCs w:val="28"/>
        </w:rPr>
        <w:t xml:space="preserve">3. Сроки реализации Программы </w:t>
      </w:r>
    </w:p>
    <w:p w:rsidR="0032368F" w:rsidRDefault="0032368F" w:rsidP="0032368F">
      <w:pPr>
        <w:jc w:val="center"/>
        <w:rPr>
          <w:sz w:val="28"/>
          <w:szCs w:val="28"/>
        </w:rPr>
      </w:pPr>
    </w:p>
    <w:p w:rsidR="0032368F" w:rsidRDefault="0032368F" w:rsidP="0032368F">
      <w:pPr>
        <w:jc w:val="both"/>
        <w:rPr>
          <w:sz w:val="28"/>
          <w:szCs w:val="28"/>
        </w:rPr>
      </w:pPr>
      <w:r>
        <w:rPr>
          <w:sz w:val="28"/>
          <w:szCs w:val="28"/>
        </w:rPr>
        <w:tab/>
        <w:t>Реализация Программы осуществляется  в период с 201</w:t>
      </w:r>
      <w:r w:rsidR="004C08D0">
        <w:rPr>
          <w:sz w:val="28"/>
          <w:szCs w:val="28"/>
        </w:rPr>
        <w:t>9 года по 2021</w:t>
      </w:r>
      <w:r>
        <w:rPr>
          <w:sz w:val="28"/>
          <w:szCs w:val="28"/>
        </w:rPr>
        <w:t xml:space="preserve"> год.</w:t>
      </w:r>
    </w:p>
    <w:p w:rsidR="0032368F" w:rsidRDefault="0032368F" w:rsidP="0032368F">
      <w:pPr>
        <w:jc w:val="both"/>
        <w:rPr>
          <w:sz w:val="28"/>
          <w:szCs w:val="28"/>
        </w:rPr>
      </w:pPr>
    </w:p>
    <w:p w:rsidR="0032368F" w:rsidRPr="00FB3BFA" w:rsidRDefault="0032368F" w:rsidP="0032368F">
      <w:pPr>
        <w:jc w:val="center"/>
        <w:rPr>
          <w:b/>
          <w:sz w:val="28"/>
          <w:szCs w:val="28"/>
        </w:rPr>
      </w:pPr>
      <w:r>
        <w:rPr>
          <w:b/>
          <w:sz w:val="28"/>
          <w:szCs w:val="28"/>
        </w:rPr>
        <w:t>4.</w:t>
      </w:r>
      <w:r w:rsidRPr="00FB3BFA">
        <w:rPr>
          <w:b/>
          <w:sz w:val="28"/>
          <w:szCs w:val="28"/>
        </w:rPr>
        <w:t xml:space="preserve"> </w:t>
      </w:r>
      <w:r>
        <w:rPr>
          <w:b/>
          <w:sz w:val="28"/>
          <w:szCs w:val="28"/>
        </w:rPr>
        <w:t xml:space="preserve">Ресурсное </w:t>
      </w:r>
      <w:r w:rsidRPr="00FB3BFA">
        <w:rPr>
          <w:b/>
          <w:sz w:val="28"/>
          <w:szCs w:val="28"/>
        </w:rPr>
        <w:t>обеспечение Программы</w:t>
      </w:r>
    </w:p>
    <w:p w:rsidR="0032368F" w:rsidRDefault="0032368F" w:rsidP="0032368F">
      <w:pPr>
        <w:jc w:val="center"/>
        <w:rPr>
          <w:sz w:val="28"/>
          <w:szCs w:val="28"/>
        </w:rPr>
      </w:pPr>
    </w:p>
    <w:p w:rsidR="0032368F" w:rsidRDefault="0032368F" w:rsidP="0032368F">
      <w:pPr>
        <w:jc w:val="both"/>
        <w:rPr>
          <w:sz w:val="28"/>
          <w:szCs w:val="28"/>
        </w:rPr>
      </w:pPr>
      <w:r>
        <w:rPr>
          <w:sz w:val="28"/>
          <w:szCs w:val="28"/>
        </w:rPr>
        <w:tab/>
        <w:t xml:space="preserve">Финансирование Программы предполагается осуществлять за счет бюджета СП Верхнеяушевский сельсовет </w:t>
      </w:r>
    </w:p>
    <w:p w:rsidR="0032368F" w:rsidRDefault="0032368F" w:rsidP="0032368F">
      <w:pPr>
        <w:jc w:val="both"/>
        <w:rPr>
          <w:sz w:val="28"/>
          <w:szCs w:val="28"/>
        </w:rPr>
      </w:pPr>
      <w:r>
        <w:rPr>
          <w:sz w:val="28"/>
          <w:szCs w:val="28"/>
        </w:rPr>
        <w:tab/>
        <w:t xml:space="preserve">Общий объем финансирования Программы составляет </w:t>
      </w:r>
      <w:r w:rsidR="00094D77">
        <w:rPr>
          <w:sz w:val="28"/>
          <w:szCs w:val="28"/>
        </w:rPr>
        <w:t>9</w:t>
      </w:r>
      <w:r>
        <w:rPr>
          <w:sz w:val="28"/>
          <w:szCs w:val="28"/>
        </w:rPr>
        <w:t xml:space="preserve"> тыс.            рублей. По годам финансирование составляет:</w:t>
      </w:r>
    </w:p>
    <w:p w:rsidR="0032368F" w:rsidRPr="006E2C2F" w:rsidRDefault="0032368F" w:rsidP="0032368F">
      <w:pPr>
        <w:jc w:val="both"/>
      </w:pPr>
    </w:p>
    <w:tbl>
      <w:tblPr>
        <w:tblW w:w="0" w:type="auto"/>
        <w:tblLook w:val="01E0" w:firstRow="1" w:lastRow="1" w:firstColumn="1" w:lastColumn="1" w:noHBand="0" w:noVBand="0"/>
      </w:tblPr>
      <w:tblGrid>
        <w:gridCol w:w="4785"/>
        <w:gridCol w:w="4786"/>
      </w:tblGrid>
      <w:tr w:rsidR="0032368F" w:rsidRPr="006E2C2F" w:rsidTr="00A7273C">
        <w:tc>
          <w:tcPr>
            <w:tcW w:w="4785" w:type="dxa"/>
            <w:shd w:val="clear" w:color="auto" w:fill="auto"/>
          </w:tcPr>
          <w:p w:rsidR="0032368F" w:rsidRPr="006E2C2F" w:rsidRDefault="0032368F" w:rsidP="00A7273C">
            <w:pPr>
              <w:jc w:val="center"/>
            </w:pPr>
            <w:r w:rsidRPr="006E2C2F">
              <w:t>Год</w:t>
            </w:r>
          </w:p>
        </w:tc>
        <w:tc>
          <w:tcPr>
            <w:tcW w:w="4786" w:type="dxa"/>
            <w:shd w:val="clear" w:color="auto" w:fill="auto"/>
          </w:tcPr>
          <w:p w:rsidR="0032368F" w:rsidRPr="006E2C2F" w:rsidRDefault="0032368F" w:rsidP="00A7273C">
            <w:pPr>
              <w:jc w:val="center"/>
            </w:pPr>
            <w:r w:rsidRPr="006E2C2F">
              <w:t>Всего (тыс. рублей)</w:t>
            </w:r>
          </w:p>
        </w:tc>
      </w:tr>
      <w:tr w:rsidR="0032368F" w:rsidRPr="006E2C2F" w:rsidTr="00A7273C">
        <w:tc>
          <w:tcPr>
            <w:tcW w:w="4785" w:type="dxa"/>
            <w:shd w:val="clear" w:color="auto" w:fill="auto"/>
          </w:tcPr>
          <w:p w:rsidR="0032368F" w:rsidRPr="006E2C2F" w:rsidRDefault="004C08D0" w:rsidP="00A7273C">
            <w:pPr>
              <w:jc w:val="center"/>
            </w:pPr>
            <w:r>
              <w:t>2019</w:t>
            </w:r>
            <w:r w:rsidR="0032368F" w:rsidRPr="006E2C2F">
              <w:t xml:space="preserve"> </w:t>
            </w:r>
          </w:p>
        </w:tc>
        <w:tc>
          <w:tcPr>
            <w:tcW w:w="4786" w:type="dxa"/>
            <w:shd w:val="clear" w:color="auto" w:fill="auto"/>
          </w:tcPr>
          <w:p w:rsidR="0032368F" w:rsidRPr="006E2C2F" w:rsidRDefault="004C08D0" w:rsidP="00A7273C">
            <w:pPr>
              <w:jc w:val="center"/>
            </w:pPr>
            <w:r>
              <w:t>3</w:t>
            </w:r>
          </w:p>
        </w:tc>
      </w:tr>
      <w:tr w:rsidR="0032368F" w:rsidRPr="006E2C2F" w:rsidTr="00A7273C">
        <w:tc>
          <w:tcPr>
            <w:tcW w:w="4785" w:type="dxa"/>
            <w:shd w:val="clear" w:color="auto" w:fill="auto"/>
          </w:tcPr>
          <w:p w:rsidR="0032368F" w:rsidRPr="006E2C2F" w:rsidRDefault="004C08D0" w:rsidP="004C08D0">
            <w:pPr>
              <w:jc w:val="center"/>
            </w:pPr>
            <w:r>
              <w:t>2020</w:t>
            </w:r>
            <w:r w:rsidR="0032368F" w:rsidRPr="006E2C2F">
              <w:t xml:space="preserve"> </w:t>
            </w:r>
          </w:p>
        </w:tc>
        <w:tc>
          <w:tcPr>
            <w:tcW w:w="4786" w:type="dxa"/>
            <w:shd w:val="clear" w:color="auto" w:fill="auto"/>
          </w:tcPr>
          <w:p w:rsidR="0032368F" w:rsidRPr="006E2C2F" w:rsidRDefault="004C08D0" w:rsidP="00A7273C">
            <w:pPr>
              <w:jc w:val="center"/>
            </w:pPr>
            <w:r>
              <w:t>3</w:t>
            </w:r>
          </w:p>
        </w:tc>
      </w:tr>
      <w:tr w:rsidR="0032368F" w:rsidRPr="006E2C2F" w:rsidTr="00A7273C">
        <w:tc>
          <w:tcPr>
            <w:tcW w:w="4785" w:type="dxa"/>
            <w:shd w:val="clear" w:color="auto" w:fill="auto"/>
          </w:tcPr>
          <w:p w:rsidR="0032368F" w:rsidRPr="006E2C2F" w:rsidRDefault="004C08D0" w:rsidP="004C08D0">
            <w:pPr>
              <w:jc w:val="center"/>
            </w:pPr>
            <w:r>
              <w:t>2021</w:t>
            </w:r>
            <w:r w:rsidR="0032368F" w:rsidRPr="006E2C2F">
              <w:t xml:space="preserve"> </w:t>
            </w:r>
          </w:p>
        </w:tc>
        <w:tc>
          <w:tcPr>
            <w:tcW w:w="4786" w:type="dxa"/>
            <w:shd w:val="clear" w:color="auto" w:fill="auto"/>
          </w:tcPr>
          <w:p w:rsidR="0032368F" w:rsidRPr="006E2C2F" w:rsidRDefault="004C08D0" w:rsidP="00A7273C">
            <w:pPr>
              <w:jc w:val="center"/>
            </w:pPr>
            <w:r>
              <w:t>3</w:t>
            </w:r>
          </w:p>
        </w:tc>
      </w:tr>
    </w:tbl>
    <w:p w:rsidR="0032368F" w:rsidRDefault="0032368F" w:rsidP="0032368F">
      <w:pPr>
        <w:jc w:val="both"/>
        <w:rPr>
          <w:sz w:val="28"/>
          <w:szCs w:val="28"/>
        </w:rPr>
      </w:pPr>
    </w:p>
    <w:p w:rsidR="0032368F" w:rsidRDefault="0032368F" w:rsidP="0032368F">
      <w:pPr>
        <w:jc w:val="both"/>
        <w:rPr>
          <w:sz w:val="28"/>
          <w:szCs w:val="28"/>
        </w:rPr>
      </w:pPr>
      <w:r>
        <w:rPr>
          <w:sz w:val="28"/>
          <w:szCs w:val="28"/>
        </w:rPr>
        <w:tab/>
        <w:t xml:space="preserve">Объемы финансирования Программы носят прогнозный характер и подлежат ежегодному уточнению при формировании проекта бюджета района на соответствующий год, исходя из возможностей бюджета сельсовета и степени реализации мероприятий Программы.  </w:t>
      </w:r>
    </w:p>
    <w:p w:rsidR="0032368F" w:rsidRDefault="0032368F" w:rsidP="0032368F">
      <w:pPr>
        <w:jc w:val="center"/>
        <w:rPr>
          <w:sz w:val="28"/>
          <w:szCs w:val="28"/>
        </w:rPr>
      </w:pPr>
    </w:p>
    <w:p w:rsidR="0032368F" w:rsidRDefault="0032368F" w:rsidP="0032368F">
      <w:pPr>
        <w:rPr>
          <w:sz w:val="28"/>
          <w:szCs w:val="28"/>
        </w:rPr>
      </w:pPr>
    </w:p>
    <w:p w:rsidR="0032368F" w:rsidRDefault="0032368F" w:rsidP="0032368F">
      <w:pPr>
        <w:rPr>
          <w:sz w:val="28"/>
          <w:szCs w:val="28"/>
        </w:rPr>
      </w:pPr>
    </w:p>
    <w:p w:rsidR="0032368F" w:rsidRDefault="0032368F" w:rsidP="0032368F">
      <w:pPr>
        <w:rPr>
          <w:sz w:val="28"/>
          <w:szCs w:val="28"/>
        </w:rPr>
      </w:pPr>
    </w:p>
    <w:p w:rsidR="0032368F" w:rsidRDefault="0032368F" w:rsidP="0032368F">
      <w:pPr>
        <w:rPr>
          <w:sz w:val="28"/>
          <w:szCs w:val="28"/>
        </w:rPr>
      </w:pPr>
    </w:p>
    <w:p w:rsidR="0032368F" w:rsidRDefault="0032368F" w:rsidP="0032368F">
      <w:pPr>
        <w:rPr>
          <w:sz w:val="28"/>
          <w:szCs w:val="28"/>
        </w:rPr>
      </w:pPr>
    </w:p>
    <w:p w:rsidR="0032368F" w:rsidRPr="00FB3BFA" w:rsidRDefault="0032368F" w:rsidP="0032368F">
      <w:pPr>
        <w:jc w:val="center"/>
        <w:rPr>
          <w:b/>
          <w:sz w:val="28"/>
          <w:szCs w:val="28"/>
        </w:rPr>
      </w:pPr>
      <w:r>
        <w:rPr>
          <w:b/>
          <w:sz w:val="28"/>
          <w:szCs w:val="28"/>
        </w:rPr>
        <w:t>5</w:t>
      </w:r>
      <w:r w:rsidRPr="00FB3BFA">
        <w:rPr>
          <w:b/>
          <w:sz w:val="28"/>
          <w:szCs w:val="28"/>
        </w:rPr>
        <w:t>. Организация управления реализацией Программы</w:t>
      </w:r>
    </w:p>
    <w:p w:rsidR="0032368F" w:rsidRPr="00FB3BFA" w:rsidRDefault="0032368F" w:rsidP="0032368F">
      <w:pPr>
        <w:jc w:val="center"/>
        <w:rPr>
          <w:b/>
          <w:sz w:val="28"/>
          <w:szCs w:val="28"/>
        </w:rPr>
      </w:pPr>
      <w:r>
        <w:rPr>
          <w:b/>
          <w:sz w:val="28"/>
          <w:szCs w:val="28"/>
        </w:rPr>
        <w:t xml:space="preserve">и </w:t>
      </w:r>
      <w:proofErr w:type="gramStart"/>
      <w:r>
        <w:rPr>
          <w:b/>
          <w:sz w:val="28"/>
          <w:szCs w:val="28"/>
        </w:rPr>
        <w:t>контроля</w:t>
      </w:r>
      <w:r w:rsidRPr="00FB3BFA">
        <w:rPr>
          <w:b/>
          <w:sz w:val="28"/>
          <w:szCs w:val="28"/>
        </w:rPr>
        <w:t xml:space="preserve"> за</w:t>
      </w:r>
      <w:proofErr w:type="gramEnd"/>
      <w:r w:rsidRPr="00FB3BFA">
        <w:rPr>
          <w:b/>
          <w:sz w:val="28"/>
          <w:szCs w:val="28"/>
        </w:rPr>
        <w:t xml:space="preserve"> ходом ее </w:t>
      </w:r>
      <w:r>
        <w:rPr>
          <w:b/>
          <w:sz w:val="28"/>
          <w:szCs w:val="28"/>
        </w:rPr>
        <w:t>ис</w:t>
      </w:r>
      <w:r w:rsidRPr="00FB3BFA">
        <w:rPr>
          <w:b/>
          <w:sz w:val="28"/>
          <w:szCs w:val="28"/>
        </w:rPr>
        <w:t>полнения</w:t>
      </w:r>
    </w:p>
    <w:p w:rsidR="0032368F" w:rsidRDefault="0032368F" w:rsidP="0032368F">
      <w:pPr>
        <w:jc w:val="both"/>
        <w:rPr>
          <w:sz w:val="28"/>
          <w:szCs w:val="28"/>
        </w:rPr>
      </w:pPr>
    </w:p>
    <w:p w:rsidR="0032368F" w:rsidRDefault="0032368F" w:rsidP="0032368F">
      <w:pPr>
        <w:jc w:val="both"/>
        <w:rPr>
          <w:sz w:val="28"/>
          <w:szCs w:val="28"/>
        </w:rPr>
      </w:pPr>
      <w:r>
        <w:rPr>
          <w:sz w:val="28"/>
          <w:szCs w:val="28"/>
        </w:rPr>
        <w:lastRenderedPageBreak/>
        <w:tab/>
        <w:t xml:space="preserve">Оперативное управление исполнения программных мероприятий осуществляет заместитель председателя  АТК сельсовета.  </w:t>
      </w:r>
    </w:p>
    <w:p w:rsidR="0032368F" w:rsidRDefault="0032368F" w:rsidP="0032368F">
      <w:pPr>
        <w:jc w:val="both"/>
        <w:rPr>
          <w:sz w:val="28"/>
          <w:szCs w:val="28"/>
        </w:rPr>
      </w:pPr>
      <w:r>
        <w:rPr>
          <w:sz w:val="28"/>
          <w:szCs w:val="28"/>
        </w:rPr>
        <w:tab/>
        <w:t xml:space="preserve">Ответственными за выполнение мероприятий Программы в установленные сроки являются исполнители Программы. </w:t>
      </w:r>
    </w:p>
    <w:p w:rsidR="0032368F" w:rsidRDefault="0032368F" w:rsidP="0032368F">
      <w:pPr>
        <w:jc w:val="both"/>
        <w:rPr>
          <w:sz w:val="28"/>
          <w:szCs w:val="28"/>
        </w:rPr>
      </w:pPr>
      <w:r>
        <w:rPr>
          <w:sz w:val="28"/>
          <w:szCs w:val="28"/>
        </w:rPr>
        <w:tab/>
      </w:r>
      <w:proofErr w:type="gramStart"/>
      <w:r>
        <w:rPr>
          <w:sz w:val="28"/>
          <w:szCs w:val="28"/>
        </w:rPr>
        <w:t>Контроль за</w:t>
      </w:r>
      <w:proofErr w:type="gramEnd"/>
      <w:r>
        <w:rPr>
          <w:sz w:val="28"/>
          <w:szCs w:val="28"/>
        </w:rPr>
        <w:t xml:space="preserve"> исполнением программных мероприятий осуществляет заместитель председателя и секретарь АТК сельсовета.</w:t>
      </w:r>
    </w:p>
    <w:p w:rsidR="0032368F" w:rsidRDefault="0032368F" w:rsidP="0032368F">
      <w:pPr>
        <w:jc w:val="both"/>
        <w:rPr>
          <w:sz w:val="28"/>
          <w:szCs w:val="28"/>
        </w:rPr>
      </w:pPr>
      <w:r>
        <w:rPr>
          <w:sz w:val="28"/>
          <w:szCs w:val="28"/>
        </w:rPr>
        <w:tab/>
        <w:t xml:space="preserve">В ходе реализации Программы отдельные ее мероприятия в установленном порядке могут </w:t>
      </w:r>
      <w:proofErr w:type="gramStart"/>
      <w:r>
        <w:rPr>
          <w:sz w:val="28"/>
          <w:szCs w:val="28"/>
        </w:rPr>
        <w:t>уточнятся</w:t>
      </w:r>
      <w:proofErr w:type="gramEnd"/>
      <w:r>
        <w:rPr>
          <w:sz w:val="28"/>
          <w:szCs w:val="28"/>
        </w:rPr>
        <w:t xml:space="preserve">, а объемы финансирования корректироваться с учетом утвержденных расходов бюджета сельсовета. </w:t>
      </w:r>
    </w:p>
    <w:p w:rsidR="0032368F" w:rsidRDefault="0032368F" w:rsidP="0032368F">
      <w:pPr>
        <w:jc w:val="both"/>
        <w:rPr>
          <w:sz w:val="28"/>
          <w:szCs w:val="28"/>
        </w:rPr>
      </w:pPr>
      <w:r>
        <w:rPr>
          <w:sz w:val="28"/>
          <w:szCs w:val="28"/>
        </w:rPr>
        <w:t xml:space="preserve">   </w:t>
      </w:r>
      <w:r>
        <w:rPr>
          <w:sz w:val="28"/>
          <w:szCs w:val="28"/>
        </w:rPr>
        <w:tab/>
        <w:t xml:space="preserve">При отсутствии финансирования мероприятий Программы, сроки выполнения отдельных мероприятий могут переноситься либо сниматься с контроля. Решение о переносе сроков принимаются на заседании АТК сельсовета. </w:t>
      </w:r>
    </w:p>
    <w:p w:rsidR="0032368F" w:rsidRDefault="0032368F" w:rsidP="0032368F">
      <w:pPr>
        <w:jc w:val="both"/>
        <w:rPr>
          <w:sz w:val="28"/>
          <w:szCs w:val="28"/>
        </w:rPr>
      </w:pPr>
      <w:r>
        <w:rPr>
          <w:sz w:val="28"/>
          <w:szCs w:val="28"/>
        </w:rPr>
        <w:tab/>
        <w:t>Ход и результаты выполнения  мероприятий  Программы ежеквартально рассматриваются на очередном заседании АТК сельсовета.</w:t>
      </w: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both"/>
        <w:rPr>
          <w:sz w:val="28"/>
          <w:szCs w:val="28"/>
        </w:rPr>
      </w:pPr>
    </w:p>
    <w:p w:rsidR="0032368F" w:rsidRDefault="0032368F" w:rsidP="0032368F">
      <w:pPr>
        <w:jc w:val="center"/>
        <w:rPr>
          <w:b/>
          <w:sz w:val="28"/>
          <w:szCs w:val="28"/>
        </w:rPr>
        <w:sectPr w:rsidR="0032368F" w:rsidSect="000B08F3">
          <w:headerReference w:type="even" r:id="rId8"/>
          <w:headerReference w:type="default" r:id="rId9"/>
          <w:pgSz w:w="11906" w:h="16838"/>
          <w:pgMar w:top="142" w:right="850" w:bottom="851" w:left="1701" w:header="708" w:footer="708" w:gutter="0"/>
          <w:cols w:space="708"/>
          <w:titlePg/>
          <w:docGrid w:linePitch="360"/>
        </w:sectPr>
      </w:pPr>
    </w:p>
    <w:p w:rsidR="0032368F" w:rsidRPr="003F6E39" w:rsidRDefault="0032368F" w:rsidP="0032368F">
      <w:pPr>
        <w:jc w:val="center"/>
        <w:rPr>
          <w:b/>
          <w:sz w:val="28"/>
          <w:szCs w:val="28"/>
        </w:rPr>
      </w:pPr>
      <w:r w:rsidRPr="003F6E39">
        <w:rPr>
          <w:b/>
          <w:sz w:val="28"/>
          <w:szCs w:val="28"/>
        </w:rPr>
        <w:lastRenderedPageBreak/>
        <w:t>6. Перечень программных мероприятий</w:t>
      </w:r>
    </w:p>
    <w:p w:rsidR="0032368F" w:rsidRDefault="0032368F" w:rsidP="0032368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3245"/>
        <w:gridCol w:w="2160"/>
        <w:gridCol w:w="1440"/>
        <w:gridCol w:w="1260"/>
        <w:gridCol w:w="1080"/>
        <w:gridCol w:w="1080"/>
        <w:gridCol w:w="900"/>
        <w:gridCol w:w="2978"/>
      </w:tblGrid>
      <w:tr w:rsidR="0032368F" w:rsidRPr="00BC601B" w:rsidTr="00A7273C">
        <w:tc>
          <w:tcPr>
            <w:tcW w:w="643" w:type="dxa"/>
            <w:vMerge w:val="restart"/>
            <w:shd w:val="clear" w:color="auto" w:fill="auto"/>
          </w:tcPr>
          <w:p w:rsidR="0032368F" w:rsidRPr="00BC601B" w:rsidRDefault="0032368F" w:rsidP="00A7273C">
            <w:pPr>
              <w:jc w:val="center"/>
            </w:pPr>
            <w:r w:rsidRPr="00BC601B">
              <w:t>№</w:t>
            </w:r>
            <w:r>
              <w:t xml:space="preserve"> </w:t>
            </w:r>
            <w:proofErr w:type="gramStart"/>
            <w:r>
              <w:t>п</w:t>
            </w:r>
            <w:proofErr w:type="gramEnd"/>
            <w:r>
              <w:t>/п</w:t>
            </w:r>
          </w:p>
        </w:tc>
        <w:tc>
          <w:tcPr>
            <w:tcW w:w="3245" w:type="dxa"/>
            <w:vMerge w:val="restart"/>
            <w:shd w:val="clear" w:color="auto" w:fill="auto"/>
          </w:tcPr>
          <w:p w:rsidR="0032368F" w:rsidRPr="00BC601B" w:rsidRDefault="0032368F" w:rsidP="00A7273C">
            <w:pPr>
              <w:jc w:val="center"/>
            </w:pPr>
            <w:r>
              <w:t>Наименования мероприятий</w:t>
            </w:r>
          </w:p>
        </w:tc>
        <w:tc>
          <w:tcPr>
            <w:tcW w:w="2160" w:type="dxa"/>
            <w:vMerge w:val="restart"/>
            <w:shd w:val="clear" w:color="auto" w:fill="auto"/>
          </w:tcPr>
          <w:p w:rsidR="0032368F" w:rsidRPr="00BC601B" w:rsidRDefault="0032368F" w:rsidP="00A7273C">
            <w:pPr>
              <w:jc w:val="center"/>
            </w:pPr>
            <w:r>
              <w:t xml:space="preserve">Исполнители </w:t>
            </w:r>
          </w:p>
        </w:tc>
        <w:tc>
          <w:tcPr>
            <w:tcW w:w="1440" w:type="dxa"/>
            <w:vMerge w:val="restart"/>
            <w:shd w:val="clear" w:color="auto" w:fill="auto"/>
          </w:tcPr>
          <w:p w:rsidR="0032368F" w:rsidRPr="00BC601B" w:rsidRDefault="0032368F" w:rsidP="00A7273C">
            <w:pPr>
              <w:jc w:val="center"/>
            </w:pPr>
            <w:r>
              <w:t>Срок исполнения (годы)</w:t>
            </w:r>
          </w:p>
        </w:tc>
        <w:tc>
          <w:tcPr>
            <w:tcW w:w="1260" w:type="dxa"/>
            <w:vMerge w:val="restart"/>
            <w:shd w:val="clear" w:color="auto" w:fill="auto"/>
          </w:tcPr>
          <w:p w:rsidR="0032368F" w:rsidRPr="00BC601B" w:rsidRDefault="0032368F" w:rsidP="00A7273C">
            <w:pPr>
              <w:jc w:val="center"/>
            </w:pPr>
            <w:r>
              <w:t>Объем финансирования (тыс. рублей)</w:t>
            </w:r>
          </w:p>
        </w:tc>
        <w:tc>
          <w:tcPr>
            <w:tcW w:w="3060" w:type="dxa"/>
            <w:gridSpan w:val="3"/>
            <w:shd w:val="clear" w:color="auto" w:fill="auto"/>
          </w:tcPr>
          <w:p w:rsidR="0032368F" w:rsidRPr="00BC601B" w:rsidRDefault="0032368F" w:rsidP="00A7273C">
            <w:pPr>
              <w:jc w:val="center"/>
            </w:pPr>
            <w:r>
              <w:t>В том числе по годам:</w:t>
            </w:r>
          </w:p>
        </w:tc>
        <w:tc>
          <w:tcPr>
            <w:tcW w:w="2978" w:type="dxa"/>
            <w:vMerge w:val="restart"/>
            <w:shd w:val="clear" w:color="auto" w:fill="auto"/>
          </w:tcPr>
          <w:p w:rsidR="0032368F" w:rsidRPr="00BC601B" w:rsidRDefault="0032368F" w:rsidP="00A7273C">
            <w:pPr>
              <w:jc w:val="center"/>
            </w:pPr>
            <w:r>
              <w:t>Ожидаемые результаты</w:t>
            </w:r>
          </w:p>
        </w:tc>
      </w:tr>
      <w:tr w:rsidR="0032368F" w:rsidRPr="00BC601B" w:rsidTr="00A7273C">
        <w:tc>
          <w:tcPr>
            <w:tcW w:w="643" w:type="dxa"/>
            <w:vMerge/>
            <w:shd w:val="clear" w:color="auto" w:fill="auto"/>
          </w:tcPr>
          <w:p w:rsidR="0032368F" w:rsidRPr="00BC601B" w:rsidRDefault="0032368F" w:rsidP="00A7273C">
            <w:pPr>
              <w:jc w:val="center"/>
            </w:pPr>
          </w:p>
        </w:tc>
        <w:tc>
          <w:tcPr>
            <w:tcW w:w="3245" w:type="dxa"/>
            <w:vMerge/>
            <w:shd w:val="clear" w:color="auto" w:fill="auto"/>
          </w:tcPr>
          <w:p w:rsidR="0032368F" w:rsidRPr="00BC601B" w:rsidRDefault="0032368F" w:rsidP="00A7273C">
            <w:pPr>
              <w:jc w:val="center"/>
            </w:pPr>
          </w:p>
        </w:tc>
        <w:tc>
          <w:tcPr>
            <w:tcW w:w="2160" w:type="dxa"/>
            <w:vMerge/>
            <w:shd w:val="clear" w:color="auto" w:fill="auto"/>
          </w:tcPr>
          <w:p w:rsidR="0032368F" w:rsidRPr="00BC601B" w:rsidRDefault="0032368F" w:rsidP="00A7273C">
            <w:pPr>
              <w:jc w:val="center"/>
            </w:pPr>
          </w:p>
        </w:tc>
        <w:tc>
          <w:tcPr>
            <w:tcW w:w="1440" w:type="dxa"/>
            <w:vMerge/>
            <w:shd w:val="clear" w:color="auto" w:fill="auto"/>
          </w:tcPr>
          <w:p w:rsidR="0032368F" w:rsidRPr="00BC601B" w:rsidRDefault="0032368F" w:rsidP="00A7273C">
            <w:pPr>
              <w:jc w:val="center"/>
            </w:pPr>
          </w:p>
        </w:tc>
        <w:tc>
          <w:tcPr>
            <w:tcW w:w="1260" w:type="dxa"/>
            <w:vMerge/>
            <w:shd w:val="clear" w:color="auto" w:fill="auto"/>
          </w:tcPr>
          <w:p w:rsidR="0032368F" w:rsidRPr="00BC601B" w:rsidRDefault="0032368F" w:rsidP="00A7273C">
            <w:pPr>
              <w:jc w:val="center"/>
            </w:pPr>
          </w:p>
        </w:tc>
        <w:tc>
          <w:tcPr>
            <w:tcW w:w="1080" w:type="dxa"/>
            <w:shd w:val="clear" w:color="auto" w:fill="auto"/>
          </w:tcPr>
          <w:p w:rsidR="0032368F" w:rsidRPr="00BC601B" w:rsidRDefault="0032368F" w:rsidP="002E3DE2">
            <w:pPr>
              <w:jc w:val="center"/>
            </w:pPr>
            <w:r>
              <w:t>201</w:t>
            </w:r>
            <w:r w:rsidR="002E3DE2">
              <w:t>9</w:t>
            </w:r>
          </w:p>
        </w:tc>
        <w:tc>
          <w:tcPr>
            <w:tcW w:w="1080" w:type="dxa"/>
            <w:shd w:val="clear" w:color="auto" w:fill="auto"/>
          </w:tcPr>
          <w:p w:rsidR="0032368F" w:rsidRPr="00BC601B" w:rsidRDefault="002E3DE2" w:rsidP="002E3DE2">
            <w:pPr>
              <w:jc w:val="center"/>
            </w:pPr>
            <w:r>
              <w:t>2020</w:t>
            </w:r>
          </w:p>
        </w:tc>
        <w:tc>
          <w:tcPr>
            <w:tcW w:w="900" w:type="dxa"/>
            <w:shd w:val="clear" w:color="auto" w:fill="auto"/>
          </w:tcPr>
          <w:p w:rsidR="0032368F" w:rsidRPr="00BC601B" w:rsidRDefault="002E3DE2" w:rsidP="002E3DE2">
            <w:pPr>
              <w:jc w:val="center"/>
            </w:pPr>
            <w:r>
              <w:t>2021</w:t>
            </w:r>
          </w:p>
        </w:tc>
        <w:tc>
          <w:tcPr>
            <w:tcW w:w="2978" w:type="dxa"/>
            <w:vMerge/>
            <w:shd w:val="clear" w:color="auto" w:fill="auto"/>
          </w:tcPr>
          <w:p w:rsidR="0032368F" w:rsidRPr="00BC601B" w:rsidRDefault="0032368F" w:rsidP="00A7273C">
            <w:pPr>
              <w:jc w:val="center"/>
            </w:pPr>
          </w:p>
        </w:tc>
      </w:tr>
      <w:tr w:rsidR="0032368F" w:rsidRPr="00BC601B" w:rsidTr="00A7273C">
        <w:tc>
          <w:tcPr>
            <w:tcW w:w="643" w:type="dxa"/>
            <w:shd w:val="clear" w:color="auto" w:fill="auto"/>
          </w:tcPr>
          <w:p w:rsidR="0032368F" w:rsidRDefault="0032368F" w:rsidP="00A7273C">
            <w:pPr>
              <w:jc w:val="center"/>
            </w:pPr>
            <w:r>
              <w:t>1</w:t>
            </w:r>
          </w:p>
        </w:tc>
        <w:tc>
          <w:tcPr>
            <w:tcW w:w="3245" w:type="dxa"/>
            <w:shd w:val="clear" w:color="auto" w:fill="auto"/>
          </w:tcPr>
          <w:p w:rsidR="0032368F" w:rsidRDefault="0032368F" w:rsidP="00A7273C">
            <w:pPr>
              <w:jc w:val="center"/>
            </w:pPr>
            <w:r>
              <w:t>2</w:t>
            </w:r>
          </w:p>
        </w:tc>
        <w:tc>
          <w:tcPr>
            <w:tcW w:w="2160" w:type="dxa"/>
            <w:shd w:val="clear" w:color="auto" w:fill="auto"/>
          </w:tcPr>
          <w:p w:rsidR="0032368F" w:rsidRDefault="0032368F" w:rsidP="00A7273C">
            <w:pPr>
              <w:jc w:val="center"/>
            </w:pPr>
            <w:r>
              <w:t>3</w:t>
            </w:r>
          </w:p>
        </w:tc>
        <w:tc>
          <w:tcPr>
            <w:tcW w:w="1440" w:type="dxa"/>
            <w:shd w:val="clear" w:color="auto" w:fill="auto"/>
          </w:tcPr>
          <w:p w:rsidR="0032368F" w:rsidRDefault="0032368F" w:rsidP="00A7273C">
            <w:pPr>
              <w:jc w:val="center"/>
            </w:pPr>
            <w:r>
              <w:t>4</w:t>
            </w:r>
          </w:p>
        </w:tc>
        <w:tc>
          <w:tcPr>
            <w:tcW w:w="1260" w:type="dxa"/>
            <w:shd w:val="clear" w:color="auto" w:fill="auto"/>
          </w:tcPr>
          <w:p w:rsidR="0032368F" w:rsidRPr="00BC601B" w:rsidRDefault="0032368F" w:rsidP="00A7273C">
            <w:pPr>
              <w:jc w:val="center"/>
            </w:pPr>
            <w:r>
              <w:t>5</w:t>
            </w:r>
          </w:p>
        </w:tc>
        <w:tc>
          <w:tcPr>
            <w:tcW w:w="1080" w:type="dxa"/>
            <w:shd w:val="clear" w:color="auto" w:fill="auto"/>
          </w:tcPr>
          <w:p w:rsidR="0032368F" w:rsidRPr="00BC601B" w:rsidRDefault="0032368F" w:rsidP="00A7273C">
            <w:pPr>
              <w:jc w:val="center"/>
            </w:pPr>
            <w:r>
              <w:t>6</w:t>
            </w:r>
          </w:p>
        </w:tc>
        <w:tc>
          <w:tcPr>
            <w:tcW w:w="1080" w:type="dxa"/>
            <w:shd w:val="clear" w:color="auto" w:fill="auto"/>
          </w:tcPr>
          <w:p w:rsidR="0032368F" w:rsidRPr="00BC601B" w:rsidRDefault="0032368F" w:rsidP="00A7273C">
            <w:pPr>
              <w:jc w:val="center"/>
            </w:pPr>
            <w:r>
              <w:t>7</w:t>
            </w:r>
          </w:p>
        </w:tc>
        <w:tc>
          <w:tcPr>
            <w:tcW w:w="900" w:type="dxa"/>
            <w:shd w:val="clear" w:color="auto" w:fill="auto"/>
          </w:tcPr>
          <w:p w:rsidR="0032368F" w:rsidRPr="00BC601B" w:rsidRDefault="0032368F" w:rsidP="00A7273C">
            <w:pPr>
              <w:jc w:val="center"/>
            </w:pPr>
            <w:r>
              <w:t>8</w:t>
            </w:r>
          </w:p>
        </w:tc>
        <w:tc>
          <w:tcPr>
            <w:tcW w:w="2978" w:type="dxa"/>
            <w:shd w:val="clear" w:color="auto" w:fill="auto"/>
          </w:tcPr>
          <w:p w:rsidR="0032368F" w:rsidRDefault="0032368F" w:rsidP="00A7273C">
            <w:pPr>
              <w:jc w:val="center"/>
            </w:pPr>
            <w:r>
              <w:t>9</w:t>
            </w:r>
          </w:p>
        </w:tc>
      </w:tr>
      <w:tr w:rsidR="0032368F" w:rsidRPr="00BC601B" w:rsidTr="00A7273C">
        <w:tc>
          <w:tcPr>
            <w:tcW w:w="643" w:type="dxa"/>
            <w:shd w:val="clear" w:color="auto" w:fill="auto"/>
          </w:tcPr>
          <w:p w:rsidR="0032368F" w:rsidRPr="00BC601B" w:rsidRDefault="0032368F" w:rsidP="00A7273C">
            <w:pPr>
              <w:jc w:val="center"/>
            </w:pPr>
            <w:r>
              <w:t>1</w:t>
            </w:r>
          </w:p>
        </w:tc>
        <w:tc>
          <w:tcPr>
            <w:tcW w:w="3245" w:type="dxa"/>
            <w:shd w:val="clear" w:color="auto" w:fill="auto"/>
          </w:tcPr>
          <w:p w:rsidR="0032368F" w:rsidRPr="00BC601B" w:rsidRDefault="0032368F" w:rsidP="00A7273C">
            <w:pPr>
              <w:jc w:val="both"/>
            </w:pPr>
            <w:r>
              <w:t xml:space="preserve">Проведение «круглых столов» с участием представителей религиозных конфессий, общественных организаций, объединений молодежи, руководителей муниципальных  учреждений, предприятий, организаций, ИП, расположенных на территории СП Верхнеяушевский сельсовет по проблемам нравственного оздоровления общества </w:t>
            </w:r>
          </w:p>
        </w:tc>
        <w:tc>
          <w:tcPr>
            <w:tcW w:w="2160" w:type="dxa"/>
            <w:shd w:val="clear" w:color="auto" w:fill="auto"/>
          </w:tcPr>
          <w:p w:rsidR="0032368F" w:rsidRPr="00BC601B" w:rsidRDefault="0032368F" w:rsidP="00A7273C">
            <w:pPr>
              <w:jc w:val="both"/>
            </w:pPr>
            <w:r>
              <w:t>СП Верхнеяушевский сельсовет</w:t>
            </w:r>
          </w:p>
        </w:tc>
        <w:tc>
          <w:tcPr>
            <w:tcW w:w="1440" w:type="dxa"/>
            <w:shd w:val="clear" w:color="auto" w:fill="auto"/>
          </w:tcPr>
          <w:p w:rsidR="0032368F" w:rsidRDefault="0032368F" w:rsidP="00A7273C">
            <w:pPr>
              <w:jc w:val="center"/>
            </w:pPr>
            <w:r>
              <w:t>201</w:t>
            </w:r>
            <w:r w:rsidR="00E74151">
              <w:t>9-2021</w:t>
            </w:r>
          </w:p>
          <w:p w:rsidR="0032368F" w:rsidRPr="00290535" w:rsidRDefault="0032368F" w:rsidP="00A7273C"/>
          <w:p w:rsidR="0032368F" w:rsidRPr="00290535" w:rsidRDefault="0032368F" w:rsidP="00A7273C"/>
          <w:p w:rsidR="0032368F" w:rsidRPr="00290535" w:rsidRDefault="0032368F" w:rsidP="00A7273C"/>
          <w:p w:rsidR="0032368F" w:rsidRPr="00290535" w:rsidRDefault="0032368F" w:rsidP="00A7273C"/>
          <w:p w:rsidR="0032368F" w:rsidRPr="00290535" w:rsidRDefault="0032368F" w:rsidP="00A7273C"/>
          <w:p w:rsidR="0032368F" w:rsidRDefault="0032368F" w:rsidP="00A7273C"/>
          <w:p w:rsidR="0032368F" w:rsidRDefault="0032368F" w:rsidP="00A7273C"/>
          <w:p w:rsidR="0032368F" w:rsidRPr="00290535" w:rsidRDefault="0032368F" w:rsidP="00A7273C">
            <w:pPr>
              <w:jc w:val="center"/>
            </w:pPr>
          </w:p>
        </w:tc>
        <w:tc>
          <w:tcPr>
            <w:tcW w:w="1260" w:type="dxa"/>
            <w:shd w:val="clear" w:color="auto" w:fill="auto"/>
          </w:tcPr>
          <w:p w:rsidR="0032368F" w:rsidRPr="00BC601B" w:rsidRDefault="0032368F" w:rsidP="00A7273C">
            <w:pPr>
              <w:jc w:val="center"/>
            </w:pPr>
          </w:p>
        </w:tc>
        <w:tc>
          <w:tcPr>
            <w:tcW w:w="1080" w:type="dxa"/>
            <w:shd w:val="clear" w:color="auto" w:fill="auto"/>
          </w:tcPr>
          <w:p w:rsidR="0032368F" w:rsidRPr="00BC601B" w:rsidRDefault="0032368F" w:rsidP="00A7273C">
            <w:pPr>
              <w:jc w:val="center"/>
            </w:pPr>
          </w:p>
        </w:tc>
        <w:tc>
          <w:tcPr>
            <w:tcW w:w="1080" w:type="dxa"/>
            <w:shd w:val="clear" w:color="auto" w:fill="auto"/>
          </w:tcPr>
          <w:p w:rsidR="0032368F" w:rsidRPr="00BC601B" w:rsidRDefault="0032368F" w:rsidP="00A7273C">
            <w:pPr>
              <w:jc w:val="center"/>
            </w:pPr>
          </w:p>
        </w:tc>
        <w:tc>
          <w:tcPr>
            <w:tcW w:w="900" w:type="dxa"/>
            <w:shd w:val="clear" w:color="auto" w:fill="auto"/>
          </w:tcPr>
          <w:p w:rsidR="0032368F" w:rsidRPr="00BC601B" w:rsidRDefault="0032368F" w:rsidP="00A7273C">
            <w:pPr>
              <w:jc w:val="center"/>
            </w:pPr>
          </w:p>
        </w:tc>
        <w:tc>
          <w:tcPr>
            <w:tcW w:w="2978" w:type="dxa"/>
            <w:shd w:val="clear" w:color="auto" w:fill="auto"/>
          </w:tcPr>
          <w:p w:rsidR="0032368F" w:rsidRPr="00BC601B" w:rsidRDefault="0032368F" w:rsidP="00A7273C">
            <w:pPr>
              <w:jc w:val="both"/>
            </w:pPr>
            <w:r>
              <w:t xml:space="preserve">Создание условий для укрепления межконфессионального диалога в молодежной среде </w:t>
            </w:r>
          </w:p>
        </w:tc>
      </w:tr>
      <w:tr w:rsidR="0032368F" w:rsidRPr="00BC601B" w:rsidTr="00A7273C">
        <w:tc>
          <w:tcPr>
            <w:tcW w:w="643" w:type="dxa"/>
            <w:shd w:val="clear" w:color="auto" w:fill="auto"/>
          </w:tcPr>
          <w:p w:rsidR="0032368F" w:rsidRDefault="0032368F" w:rsidP="00A7273C">
            <w:pPr>
              <w:jc w:val="center"/>
            </w:pPr>
            <w:r>
              <w:t>2</w:t>
            </w:r>
          </w:p>
        </w:tc>
        <w:tc>
          <w:tcPr>
            <w:tcW w:w="3245" w:type="dxa"/>
            <w:shd w:val="clear" w:color="auto" w:fill="auto"/>
          </w:tcPr>
          <w:p w:rsidR="0032368F" w:rsidRDefault="0032368F" w:rsidP="00A7273C">
            <w:pPr>
              <w:jc w:val="both"/>
            </w:pPr>
            <w:r>
              <w:t>Организация обучающих семинаров для муниципальных служащих СП Верхнеяушевский сельсовет по тематике профилактики терроризма и экстремизма на территории СП Верхнеяушевский сельсовет</w:t>
            </w:r>
          </w:p>
        </w:tc>
        <w:tc>
          <w:tcPr>
            <w:tcW w:w="2160" w:type="dxa"/>
            <w:shd w:val="clear" w:color="auto" w:fill="auto"/>
          </w:tcPr>
          <w:p w:rsidR="0032368F" w:rsidRDefault="0032368F" w:rsidP="00A7273C">
            <w:pPr>
              <w:jc w:val="both"/>
            </w:pPr>
            <w:r>
              <w:t>Управляющий делами АСП Верхнеяушевский сельсовет</w:t>
            </w:r>
          </w:p>
        </w:tc>
        <w:tc>
          <w:tcPr>
            <w:tcW w:w="1440" w:type="dxa"/>
            <w:shd w:val="clear" w:color="auto" w:fill="auto"/>
          </w:tcPr>
          <w:p w:rsidR="0032368F" w:rsidRDefault="0032368F" w:rsidP="00A7273C">
            <w:pPr>
              <w:jc w:val="both"/>
            </w:pPr>
            <w:r>
              <w:t>Ежегодно</w:t>
            </w:r>
          </w:p>
        </w:tc>
        <w:tc>
          <w:tcPr>
            <w:tcW w:w="1260" w:type="dxa"/>
            <w:shd w:val="clear" w:color="auto" w:fill="auto"/>
          </w:tcPr>
          <w:p w:rsidR="0032368F" w:rsidRPr="00BC601B" w:rsidRDefault="0032368F" w:rsidP="00A7273C">
            <w:pPr>
              <w:jc w:val="center"/>
            </w:pPr>
          </w:p>
        </w:tc>
        <w:tc>
          <w:tcPr>
            <w:tcW w:w="1080" w:type="dxa"/>
            <w:shd w:val="clear" w:color="auto" w:fill="auto"/>
          </w:tcPr>
          <w:p w:rsidR="0032368F" w:rsidRPr="00BC601B" w:rsidRDefault="0032368F" w:rsidP="00A7273C">
            <w:pPr>
              <w:jc w:val="center"/>
            </w:pPr>
          </w:p>
        </w:tc>
        <w:tc>
          <w:tcPr>
            <w:tcW w:w="1080" w:type="dxa"/>
            <w:shd w:val="clear" w:color="auto" w:fill="auto"/>
          </w:tcPr>
          <w:p w:rsidR="0032368F" w:rsidRPr="00BC601B" w:rsidRDefault="0032368F" w:rsidP="00A7273C">
            <w:pPr>
              <w:jc w:val="center"/>
            </w:pPr>
          </w:p>
        </w:tc>
        <w:tc>
          <w:tcPr>
            <w:tcW w:w="900" w:type="dxa"/>
            <w:shd w:val="clear" w:color="auto" w:fill="auto"/>
          </w:tcPr>
          <w:p w:rsidR="0032368F" w:rsidRPr="00BC601B" w:rsidRDefault="0032368F" w:rsidP="00A7273C">
            <w:pPr>
              <w:jc w:val="center"/>
            </w:pPr>
          </w:p>
        </w:tc>
        <w:tc>
          <w:tcPr>
            <w:tcW w:w="2978" w:type="dxa"/>
            <w:shd w:val="clear" w:color="auto" w:fill="auto"/>
          </w:tcPr>
          <w:p w:rsidR="0032368F" w:rsidRDefault="0032368F" w:rsidP="00A7273C">
            <w:pPr>
              <w:jc w:val="both"/>
            </w:pPr>
            <w:r>
              <w:t>Повышение профессиональной квалификации муниципальных служащих по вопросам профилактики терроризма, межнациональных и межрелигиозных конфликтов</w:t>
            </w:r>
          </w:p>
        </w:tc>
      </w:tr>
      <w:tr w:rsidR="0032368F" w:rsidRPr="00BC601B" w:rsidTr="00A7273C">
        <w:trPr>
          <w:trHeight w:val="90"/>
        </w:trPr>
        <w:tc>
          <w:tcPr>
            <w:tcW w:w="643" w:type="dxa"/>
            <w:shd w:val="clear" w:color="auto" w:fill="auto"/>
          </w:tcPr>
          <w:p w:rsidR="0032368F" w:rsidRDefault="0032368F" w:rsidP="00A7273C">
            <w:pPr>
              <w:jc w:val="center"/>
            </w:pPr>
            <w:r>
              <w:t>3</w:t>
            </w:r>
          </w:p>
        </w:tc>
        <w:tc>
          <w:tcPr>
            <w:tcW w:w="3245" w:type="dxa"/>
            <w:shd w:val="clear" w:color="auto" w:fill="auto"/>
          </w:tcPr>
          <w:p w:rsidR="0032368F" w:rsidRDefault="0032368F" w:rsidP="00A7273C">
            <w:pPr>
              <w:jc w:val="both"/>
            </w:pPr>
            <w:r>
              <w:t xml:space="preserve">Проведение цикла лекций и </w:t>
            </w:r>
            <w:r>
              <w:lastRenderedPageBreak/>
              <w:t xml:space="preserve">бесед в школе, направленных на профилактику проявлений терроризма и экстремизма, преступлений против личности, общества, государства в молодежной среде </w:t>
            </w:r>
          </w:p>
        </w:tc>
        <w:tc>
          <w:tcPr>
            <w:tcW w:w="2160" w:type="dxa"/>
            <w:shd w:val="clear" w:color="auto" w:fill="auto"/>
          </w:tcPr>
          <w:p w:rsidR="0032368F" w:rsidRDefault="0032368F" w:rsidP="00A7273C">
            <w:pPr>
              <w:jc w:val="both"/>
            </w:pPr>
            <w:r>
              <w:lastRenderedPageBreak/>
              <w:t xml:space="preserve">директор школы </w:t>
            </w:r>
          </w:p>
        </w:tc>
        <w:tc>
          <w:tcPr>
            <w:tcW w:w="1440" w:type="dxa"/>
            <w:shd w:val="clear" w:color="auto" w:fill="auto"/>
          </w:tcPr>
          <w:p w:rsidR="0032368F" w:rsidRDefault="0032368F" w:rsidP="00A7273C">
            <w:pPr>
              <w:jc w:val="both"/>
            </w:pPr>
            <w:r>
              <w:t xml:space="preserve">Один раз в </w:t>
            </w:r>
            <w:r>
              <w:lastRenderedPageBreak/>
              <w:t>полугодие</w:t>
            </w:r>
          </w:p>
        </w:tc>
        <w:tc>
          <w:tcPr>
            <w:tcW w:w="1260" w:type="dxa"/>
            <w:shd w:val="clear" w:color="auto" w:fill="auto"/>
          </w:tcPr>
          <w:p w:rsidR="0032368F" w:rsidRPr="00BC601B" w:rsidRDefault="0032368F" w:rsidP="00A7273C">
            <w:pPr>
              <w:jc w:val="both"/>
            </w:pPr>
          </w:p>
        </w:tc>
        <w:tc>
          <w:tcPr>
            <w:tcW w:w="1080" w:type="dxa"/>
            <w:shd w:val="clear" w:color="auto" w:fill="auto"/>
          </w:tcPr>
          <w:p w:rsidR="0032368F" w:rsidRPr="00BC601B" w:rsidRDefault="0032368F" w:rsidP="00A7273C">
            <w:pPr>
              <w:jc w:val="center"/>
            </w:pPr>
          </w:p>
        </w:tc>
        <w:tc>
          <w:tcPr>
            <w:tcW w:w="1080" w:type="dxa"/>
            <w:shd w:val="clear" w:color="auto" w:fill="auto"/>
          </w:tcPr>
          <w:p w:rsidR="0032368F" w:rsidRPr="00BC601B" w:rsidRDefault="0032368F" w:rsidP="00A7273C">
            <w:pPr>
              <w:jc w:val="center"/>
            </w:pPr>
          </w:p>
        </w:tc>
        <w:tc>
          <w:tcPr>
            <w:tcW w:w="900" w:type="dxa"/>
            <w:shd w:val="clear" w:color="auto" w:fill="auto"/>
          </w:tcPr>
          <w:p w:rsidR="0032368F" w:rsidRPr="00BC601B" w:rsidRDefault="0032368F" w:rsidP="00A7273C">
            <w:pPr>
              <w:jc w:val="center"/>
            </w:pPr>
          </w:p>
        </w:tc>
        <w:tc>
          <w:tcPr>
            <w:tcW w:w="2978" w:type="dxa"/>
            <w:shd w:val="clear" w:color="auto" w:fill="auto"/>
          </w:tcPr>
          <w:p w:rsidR="0032368F" w:rsidRDefault="0032368F" w:rsidP="00A7273C">
            <w:pPr>
              <w:jc w:val="both"/>
            </w:pPr>
            <w:r>
              <w:t xml:space="preserve">Активная пропаганда </w:t>
            </w:r>
            <w:r>
              <w:lastRenderedPageBreak/>
              <w:t>законопослушного образа жизни</w:t>
            </w:r>
          </w:p>
        </w:tc>
      </w:tr>
      <w:tr w:rsidR="0032368F" w:rsidRPr="00BC601B" w:rsidTr="00A7273C">
        <w:tc>
          <w:tcPr>
            <w:tcW w:w="643" w:type="dxa"/>
            <w:shd w:val="clear" w:color="auto" w:fill="auto"/>
          </w:tcPr>
          <w:p w:rsidR="0032368F" w:rsidRDefault="0032368F" w:rsidP="00A7273C">
            <w:pPr>
              <w:jc w:val="center"/>
            </w:pPr>
            <w:r>
              <w:lastRenderedPageBreak/>
              <w:t>4</w:t>
            </w:r>
          </w:p>
        </w:tc>
        <w:tc>
          <w:tcPr>
            <w:tcW w:w="3245" w:type="dxa"/>
            <w:shd w:val="clear" w:color="auto" w:fill="auto"/>
          </w:tcPr>
          <w:p w:rsidR="0032368F" w:rsidRDefault="0032368F" w:rsidP="00A7273C">
            <w:pPr>
              <w:jc w:val="both"/>
            </w:pPr>
            <w:r>
              <w:t xml:space="preserve">Рассмотрение вопросов профилактики экстремизма на заседаниях общественных комиссий </w:t>
            </w:r>
          </w:p>
        </w:tc>
        <w:tc>
          <w:tcPr>
            <w:tcW w:w="2160" w:type="dxa"/>
            <w:shd w:val="clear" w:color="auto" w:fill="auto"/>
          </w:tcPr>
          <w:p w:rsidR="0032368F" w:rsidRDefault="0032368F" w:rsidP="00A7273C">
            <w:pPr>
              <w:jc w:val="both"/>
            </w:pPr>
            <w:r>
              <w:t xml:space="preserve">Общественные комиссии при Администрации сельского поселения </w:t>
            </w:r>
          </w:p>
        </w:tc>
        <w:tc>
          <w:tcPr>
            <w:tcW w:w="1440" w:type="dxa"/>
            <w:shd w:val="clear" w:color="auto" w:fill="auto"/>
          </w:tcPr>
          <w:p w:rsidR="0032368F" w:rsidRDefault="0032368F" w:rsidP="00A7273C">
            <w:pPr>
              <w:jc w:val="both"/>
            </w:pPr>
            <w:r>
              <w:t>Ежегодно</w:t>
            </w:r>
          </w:p>
        </w:tc>
        <w:tc>
          <w:tcPr>
            <w:tcW w:w="1260" w:type="dxa"/>
            <w:shd w:val="clear" w:color="auto" w:fill="auto"/>
          </w:tcPr>
          <w:p w:rsidR="0032368F" w:rsidRPr="00BC601B" w:rsidRDefault="0032368F" w:rsidP="00A7273C">
            <w:pPr>
              <w:jc w:val="center"/>
            </w:pPr>
          </w:p>
        </w:tc>
        <w:tc>
          <w:tcPr>
            <w:tcW w:w="1080" w:type="dxa"/>
            <w:shd w:val="clear" w:color="auto" w:fill="auto"/>
          </w:tcPr>
          <w:p w:rsidR="0032368F" w:rsidRPr="00BC601B" w:rsidRDefault="0032368F" w:rsidP="00A7273C">
            <w:pPr>
              <w:jc w:val="center"/>
            </w:pPr>
          </w:p>
        </w:tc>
        <w:tc>
          <w:tcPr>
            <w:tcW w:w="1080" w:type="dxa"/>
            <w:shd w:val="clear" w:color="auto" w:fill="auto"/>
          </w:tcPr>
          <w:p w:rsidR="0032368F" w:rsidRPr="00BC601B" w:rsidRDefault="0032368F" w:rsidP="00A7273C">
            <w:pPr>
              <w:jc w:val="center"/>
            </w:pPr>
          </w:p>
        </w:tc>
        <w:tc>
          <w:tcPr>
            <w:tcW w:w="900" w:type="dxa"/>
            <w:shd w:val="clear" w:color="auto" w:fill="auto"/>
          </w:tcPr>
          <w:p w:rsidR="0032368F" w:rsidRPr="00BC601B" w:rsidRDefault="0032368F" w:rsidP="00A7273C">
            <w:pPr>
              <w:jc w:val="center"/>
            </w:pPr>
          </w:p>
        </w:tc>
        <w:tc>
          <w:tcPr>
            <w:tcW w:w="2978" w:type="dxa"/>
            <w:shd w:val="clear" w:color="auto" w:fill="auto"/>
          </w:tcPr>
          <w:p w:rsidR="0032368F" w:rsidRDefault="0032368F" w:rsidP="00A7273C">
            <w:pPr>
              <w:jc w:val="both"/>
            </w:pPr>
            <w:r>
              <w:t>Профилактика проявлений экстремизма среди несовершеннолетних, стоящих на учете в комиссии по делам несовершеннолетних и защите их прав при администрации Федоровского района</w:t>
            </w:r>
          </w:p>
        </w:tc>
      </w:tr>
      <w:tr w:rsidR="0032368F" w:rsidRPr="00BC601B" w:rsidTr="00A7273C">
        <w:tc>
          <w:tcPr>
            <w:tcW w:w="643" w:type="dxa"/>
            <w:shd w:val="clear" w:color="auto" w:fill="auto"/>
          </w:tcPr>
          <w:p w:rsidR="0032368F" w:rsidRDefault="0032368F" w:rsidP="00A7273C">
            <w:pPr>
              <w:jc w:val="center"/>
            </w:pPr>
            <w:r>
              <w:t>5</w:t>
            </w:r>
          </w:p>
        </w:tc>
        <w:tc>
          <w:tcPr>
            <w:tcW w:w="3245" w:type="dxa"/>
            <w:shd w:val="clear" w:color="auto" w:fill="auto"/>
          </w:tcPr>
          <w:p w:rsidR="0032368F" w:rsidRDefault="0032368F" w:rsidP="00A7273C">
            <w:pPr>
              <w:jc w:val="both"/>
            </w:pPr>
            <w:r>
              <w:t xml:space="preserve">Проведение «Месячника безопасности» в учреждениях образования  СП Верхнеяушевский сельсовет, занятий по профилактике заведомо ложных сообщений о террористических актах </w:t>
            </w:r>
          </w:p>
        </w:tc>
        <w:tc>
          <w:tcPr>
            <w:tcW w:w="2160" w:type="dxa"/>
            <w:shd w:val="clear" w:color="auto" w:fill="auto"/>
          </w:tcPr>
          <w:p w:rsidR="0032368F" w:rsidRDefault="0032368F" w:rsidP="00A7273C">
            <w:pPr>
              <w:jc w:val="both"/>
            </w:pPr>
            <w:r>
              <w:t>Отдел по делам гражданской обороны, чрезвычайных ситуаций и военно-мобилизационной подготовки  администрации района по согласованию с участием СП Верхнеяушевский сельсовет</w:t>
            </w:r>
          </w:p>
        </w:tc>
        <w:tc>
          <w:tcPr>
            <w:tcW w:w="1440" w:type="dxa"/>
            <w:shd w:val="clear" w:color="auto" w:fill="auto"/>
          </w:tcPr>
          <w:p w:rsidR="0032368F" w:rsidRDefault="0032368F" w:rsidP="00191950">
            <w:pPr>
              <w:jc w:val="both"/>
            </w:pPr>
            <w:r>
              <w:t>201</w:t>
            </w:r>
            <w:r w:rsidR="00191950">
              <w:t>9-2021</w:t>
            </w:r>
          </w:p>
        </w:tc>
        <w:tc>
          <w:tcPr>
            <w:tcW w:w="1260" w:type="dxa"/>
            <w:shd w:val="clear" w:color="auto" w:fill="auto"/>
          </w:tcPr>
          <w:p w:rsidR="0032368F" w:rsidRPr="00BC601B" w:rsidRDefault="0032368F" w:rsidP="00A7273C">
            <w:pPr>
              <w:jc w:val="center"/>
            </w:pPr>
          </w:p>
        </w:tc>
        <w:tc>
          <w:tcPr>
            <w:tcW w:w="1080" w:type="dxa"/>
            <w:shd w:val="clear" w:color="auto" w:fill="auto"/>
          </w:tcPr>
          <w:p w:rsidR="0032368F" w:rsidRPr="00BC601B" w:rsidRDefault="0032368F" w:rsidP="00A7273C">
            <w:pPr>
              <w:jc w:val="center"/>
            </w:pPr>
          </w:p>
        </w:tc>
        <w:tc>
          <w:tcPr>
            <w:tcW w:w="1080" w:type="dxa"/>
            <w:shd w:val="clear" w:color="auto" w:fill="auto"/>
          </w:tcPr>
          <w:p w:rsidR="0032368F" w:rsidRPr="00BC601B" w:rsidRDefault="0032368F" w:rsidP="00A7273C">
            <w:pPr>
              <w:jc w:val="center"/>
            </w:pPr>
          </w:p>
        </w:tc>
        <w:tc>
          <w:tcPr>
            <w:tcW w:w="900" w:type="dxa"/>
            <w:shd w:val="clear" w:color="auto" w:fill="auto"/>
          </w:tcPr>
          <w:p w:rsidR="0032368F" w:rsidRPr="00BC601B" w:rsidRDefault="0032368F" w:rsidP="00A7273C">
            <w:pPr>
              <w:jc w:val="center"/>
            </w:pPr>
          </w:p>
        </w:tc>
        <w:tc>
          <w:tcPr>
            <w:tcW w:w="2978" w:type="dxa"/>
            <w:shd w:val="clear" w:color="auto" w:fill="auto"/>
          </w:tcPr>
          <w:p w:rsidR="0032368F" w:rsidRDefault="0032368F" w:rsidP="00A7273C">
            <w:pPr>
              <w:jc w:val="both"/>
            </w:pPr>
            <w:r>
              <w:t>Профилактика «телефонного» терроризма среди учащихся учреждений образования СП Верхнеяушевский сельсовет,</w:t>
            </w:r>
          </w:p>
          <w:p w:rsidR="0032368F" w:rsidRDefault="0032368F" w:rsidP="00A7273C">
            <w:pPr>
              <w:jc w:val="both"/>
            </w:pPr>
            <w:r>
              <w:t>привитие практических навыков действий в условиях чрезвычайных ситуаций, вызванных террористическими актами</w:t>
            </w:r>
          </w:p>
        </w:tc>
      </w:tr>
      <w:tr w:rsidR="0032368F" w:rsidRPr="00BC601B" w:rsidTr="00A7273C">
        <w:tc>
          <w:tcPr>
            <w:tcW w:w="643" w:type="dxa"/>
            <w:shd w:val="clear" w:color="auto" w:fill="auto"/>
          </w:tcPr>
          <w:p w:rsidR="0032368F" w:rsidRDefault="0032368F" w:rsidP="00A7273C">
            <w:pPr>
              <w:jc w:val="center"/>
            </w:pPr>
            <w:r>
              <w:t>6</w:t>
            </w:r>
          </w:p>
        </w:tc>
        <w:tc>
          <w:tcPr>
            <w:tcW w:w="3245" w:type="dxa"/>
            <w:shd w:val="clear" w:color="auto" w:fill="auto"/>
          </w:tcPr>
          <w:p w:rsidR="0032368F" w:rsidRDefault="0032368F" w:rsidP="00A7273C">
            <w:pPr>
              <w:jc w:val="both"/>
            </w:pPr>
            <w:r>
              <w:t xml:space="preserve">Проведение конкурса программ и проектов в сфере </w:t>
            </w:r>
            <w:r>
              <w:lastRenderedPageBreak/>
              <w:t xml:space="preserve">профилактики экстремизма в подростковой среде и их внедрение через деятельность детских и молодежных организаций СП Верхнеяушевский сельсовет </w:t>
            </w:r>
          </w:p>
        </w:tc>
        <w:tc>
          <w:tcPr>
            <w:tcW w:w="2160" w:type="dxa"/>
            <w:shd w:val="clear" w:color="auto" w:fill="auto"/>
          </w:tcPr>
          <w:p w:rsidR="0032368F" w:rsidRDefault="0032368F" w:rsidP="00B63BA7">
            <w:pPr>
              <w:jc w:val="both"/>
            </w:pPr>
            <w:r>
              <w:lastRenderedPageBreak/>
              <w:t xml:space="preserve">МБОУ ООШ </w:t>
            </w:r>
            <w:proofErr w:type="spellStart"/>
            <w:r>
              <w:t>с</w:t>
            </w:r>
            <w:proofErr w:type="gramStart"/>
            <w:r>
              <w:t>.</w:t>
            </w:r>
            <w:r w:rsidR="00B63BA7">
              <w:t>В</w:t>
            </w:r>
            <w:proofErr w:type="gramEnd"/>
            <w:r w:rsidR="00B63BA7">
              <w:t>ерхнеяушево</w:t>
            </w:r>
            <w:proofErr w:type="spellEnd"/>
          </w:p>
        </w:tc>
        <w:tc>
          <w:tcPr>
            <w:tcW w:w="1440" w:type="dxa"/>
            <w:shd w:val="clear" w:color="auto" w:fill="auto"/>
          </w:tcPr>
          <w:p w:rsidR="0032368F" w:rsidRDefault="0032368F" w:rsidP="00E74151">
            <w:pPr>
              <w:jc w:val="center"/>
            </w:pPr>
            <w:r>
              <w:t>201</w:t>
            </w:r>
            <w:r w:rsidR="00E74151">
              <w:t>9</w:t>
            </w:r>
            <w:r>
              <w:t xml:space="preserve"> </w:t>
            </w:r>
            <w:r w:rsidR="00F354D6">
              <w:t>-2021</w:t>
            </w:r>
          </w:p>
        </w:tc>
        <w:tc>
          <w:tcPr>
            <w:tcW w:w="1260" w:type="dxa"/>
            <w:shd w:val="clear" w:color="auto" w:fill="auto"/>
          </w:tcPr>
          <w:p w:rsidR="0032368F" w:rsidRPr="00BC601B" w:rsidRDefault="00191950" w:rsidP="00191950">
            <w:pPr>
              <w:jc w:val="center"/>
            </w:pPr>
            <w:r>
              <w:t>3,0</w:t>
            </w:r>
          </w:p>
        </w:tc>
        <w:tc>
          <w:tcPr>
            <w:tcW w:w="1080" w:type="dxa"/>
            <w:shd w:val="clear" w:color="auto" w:fill="auto"/>
          </w:tcPr>
          <w:p w:rsidR="0032368F" w:rsidRPr="00BC601B" w:rsidRDefault="00191950" w:rsidP="00191950">
            <w:pPr>
              <w:jc w:val="center"/>
            </w:pPr>
            <w:r>
              <w:t>1,0</w:t>
            </w:r>
          </w:p>
        </w:tc>
        <w:tc>
          <w:tcPr>
            <w:tcW w:w="1080" w:type="dxa"/>
            <w:shd w:val="clear" w:color="auto" w:fill="auto"/>
          </w:tcPr>
          <w:p w:rsidR="0032368F" w:rsidRPr="00BC601B" w:rsidRDefault="00191950" w:rsidP="00A7273C">
            <w:pPr>
              <w:jc w:val="center"/>
            </w:pPr>
            <w:r>
              <w:t>1,0</w:t>
            </w:r>
          </w:p>
        </w:tc>
        <w:tc>
          <w:tcPr>
            <w:tcW w:w="900" w:type="dxa"/>
            <w:shd w:val="clear" w:color="auto" w:fill="auto"/>
          </w:tcPr>
          <w:p w:rsidR="0032368F" w:rsidRPr="00BC601B" w:rsidRDefault="00191950" w:rsidP="00A7273C">
            <w:pPr>
              <w:jc w:val="center"/>
            </w:pPr>
            <w:r>
              <w:t>1,0</w:t>
            </w:r>
          </w:p>
        </w:tc>
        <w:tc>
          <w:tcPr>
            <w:tcW w:w="2978" w:type="dxa"/>
            <w:shd w:val="clear" w:color="auto" w:fill="auto"/>
          </w:tcPr>
          <w:p w:rsidR="0032368F" w:rsidRDefault="0032368F" w:rsidP="00A7273C">
            <w:pPr>
              <w:jc w:val="both"/>
            </w:pPr>
            <w:r>
              <w:t xml:space="preserve">Внедрение новых форм и методов профилактики </w:t>
            </w:r>
            <w:r>
              <w:lastRenderedPageBreak/>
              <w:t xml:space="preserve">экстремизма в молодежной среде </w:t>
            </w:r>
          </w:p>
        </w:tc>
      </w:tr>
      <w:tr w:rsidR="0032368F" w:rsidRPr="00BC601B" w:rsidTr="00A7273C">
        <w:tc>
          <w:tcPr>
            <w:tcW w:w="643" w:type="dxa"/>
            <w:shd w:val="clear" w:color="auto" w:fill="auto"/>
          </w:tcPr>
          <w:p w:rsidR="0032368F" w:rsidRDefault="0032368F" w:rsidP="00A7273C">
            <w:pPr>
              <w:jc w:val="center"/>
            </w:pPr>
            <w:r>
              <w:lastRenderedPageBreak/>
              <w:t>7</w:t>
            </w:r>
          </w:p>
        </w:tc>
        <w:tc>
          <w:tcPr>
            <w:tcW w:w="3245" w:type="dxa"/>
            <w:shd w:val="clear" w:color="auto" w:fill="auto"/>
          </w:tcPr>
          <w:p w:rsidR="0032368F" w:rsidRDefault="000B08F3" w:rsidP="00A7273C">
            <w:pPr>
              <w:jc w:val="both"/>
            </w:pPr>
            <w:r>
              <w:t>Проведение в МБОУ О</w:t>
            </w:r>
            <w:r w:rsidR="0032368F">
              <w:t xml:space="preserve">ОШ </w:t>
            </w:r>
            <w:r w:rsidR="00B63BA7">
              <w:t>с. Верхнеяушево</w:t>
            </w:r>
            <w:r w:rsidR="0032368F">
              <w:t xml:space="preserve"> «круглых столов» по разъяснению основ законодательства в сфере межнациональных отношений </w:t>
            </w:r>
          </w:p>
        </w:tc>
        <w:tc>
          <w:tcPr>
            <w:tcW w:w="2160" w:type="dxa"/>
            <w:shd w:val="clear" w:color="auto" w:fill="auto"/>
          </w:tcPr>
          <w:p w:rsidR="0032368F" w:rsidRDefault="0032368F" w:rsidP="00A7273C">
            <w:pPr>
              <w:jc w:val="both"/>
            </w:pPr>
            <w:r>
              <w:t xml:space="preserve">МБОУ ООШ </w:t>
            </w:r>
            <w:r w:rsidR="00B63BA7">
              <w:t>с. Верхнеяушево</w:t>
            </w:r>
          </w:p>
        </w:tc>
        <w:tc>
          <w:tcPr>
            <w:tcW w:w="1440" w:type="dxa"/>
            <w:shd w:val="clear" w:color="auto" w:fill="auto"/>
          </w:tcPr>
          <w:p w:rsidR="0032368F" w:rsidRDefault="0032368F" w:rsidP="00E74151">
            <w:pPr>
              <w:jc w:val="both"/>
            </w:pPr>
            <w:r>
              <w:t>201</w:t>
            </w:r>
            <w:r w:rsidR="00E74151">
              <w:t>9-2021</w:t>
            </w:r>
          </w:p>
        </w:tc>
        <w:tc>
          <w:tcPr>
            <w:tcW w:w="1260" w:type="dxa"/>
            <w:shd w:val="clear" w:color="auto" w:fill="auto"/>
          </w:tcPr>
          <w:p w:rsidR="0032368F" w:rsidRDefault="0032368F" w:rsidP="00A7273C">
            <w:pPr>
              <w:jc w:val="center"/>
            </w:pPr>
          </w:p>
        </w:tc>
        <w:tc>
          <w:tcPr>
            <w:tcW w:w="1080" w:type="dxa"/>
            <w:shd w:val="clear" w:color="auto" w:fill="auto"/>
          </w:tcPr>
          <w:p w:rsidR="0032368F" w:rsidRDefault="0032368F" w:rsidP="00A7273C">
            <w:pPr>
              <w:jc w:val="center"/>
            </w:pPr>
          </w:p>
        </w:tc>
        <w:tc>
          <w:tcPr>
            <w:tcW w:w="1080" w:type="dxa"/>
            <w:shd w:val="clear" w:color="auto" w:fill="auto"/>
          </w:tcPr>
          <w:p w:rsidR="0032368F" w:rsidRPr="00BC601B" w:rsidRDefault="0032368F" w:rsidP="00A7273C">
            <w:pPr>
              <w:jc w:val="center"/>
            </w:pPr>
          </w:p>
        </w:tc>
        <w:tc>
          <w:tcPr>
            <w:tcW w:w="900" w:type="dxa"/>
            <w:shd w:val="clear" w:color="auto" w:fill="auto"/>
          </w:tcPr>
          <w:p w:rsidR="0032368F" w:rsidRPr="00BC601B" w:rsidRDefault="0032368F" w:rsidP="00A7273C">
            <w:pPr>
              <w:jc w:val="center"/>
            </w:pPr>
          </w:p>
        </w:tc>
        <w:tc>
          <w:tcPr>
            <w:tcW w:w="2978" w:type="dxa"/>
            <w:shd w:val="clear" w:color="auto" w:fill="auto"/>
          </w:tcPr>
          <w:p w:rsidR="0032368F" w:rsidRDefault="0032368F" w:rsidP="00A7273C">
            <w:pPr>
              <w:jc w:val="both"/>
            </w:pPr>
            <w:r>
              <w:t>Повышение правовой культуры учащейся молодежи СП Верхнеяушевский сельсовет</w:t>
            </w:r>
          </w:p>
        </w:tc>
      </w:tr>
      <w:tr w:rsidR="00E74151" w:rsidRPr="00BC601B" w:rsidTr="00A7273C">
        <w:tc>
          <w:tcPr>
            <w:tcW w:w="643" w:type="dxa"/>
            <w:shd w:val="clear" w:color="auto" w:fill="auto"/>
          </w:tcPr>
          <w:p w:rsidR="00E74151" w:rsidRDefault="00E74151" w:rsidP="00A7273C">
            <w:pPr>
              <w:jc w:val="center"/>
            </w:pPr>
            <w:r>
              <w:t>8</w:t>
            </w:r>
          </w:p>
        </w:tc>
        <w:tc>
          <w:tcPr>
            <w:tcW w:w="3245" w:type="dxa"/>
            <w:shd w:val="clear" w:color="auto" w:fill="auto"/>
          </w:tcPr>
          <w:p w:rsidR="00E74151" w:rsidRDefault="00E74151" w:rsidP="00A7273C">
            <w:pPr>
              <w:jc w:val="both"/>
            </w:pPr>
            <w:r>
              <w:t>Проведение занятий с преподавателями учреждений образования  СП Верхнеяушевский сельсовет по организации информационн</w:t>
            </w:r>
            <w:proofErr w:type="gramStart"/>
            <w:r>
              <w:t>о-</w:t>
            </w:r>
            <w:proofErr w:type="gramEnd"/>
            <w:r>
              <w:t xml:space="preserve"> пропагандистской деятельности направленной на профилактику проявлений терроризма и экстремизма </w:t>
            </w:r>
          </w:p>
        </w:tc>
        <w:tc>
          <w:tcPr>
            <w:tcW w:w="2160" w:type="dxa"/>
            <w:shd w:val="clear" w:color="auto" w:fill="auto"/>
          </w:tcPr>
          <w:p w:rsidR="00E74151" w:rsidRDefault="00E74151" w:rsidP="00A7273C">
            <w:pPr>
              <w:jc w:val="both"/>
            </w:pPr>
            <w:r>
              <w:t>Антитеррористическая комиссия</w:t>
            </w:r>
          </w:p>
        </w:tc>
        <w:tc>
          <w:tcPr>
            <w:tcW w:w="1440" w:type="dxa"/>
            <w:shd w:val="clear" w:color="auto" w:fill="auto"/>
          </w:tcPr>
          <w:p w:rsidR="00E74151" w:rsidRDefault="00E74151" w:rsidP="00566161">
            <w:pPr>
              <w:jc w:val="both"/>
            </w:pPr>
            <w:r>
              <w:t>2019-2021</w:t>
            </w:r>
          </w:p>
        </w:tc>
        <w:tc>
          <w:tcPr>
            <w:tcW w:w="1260" w:type="dxa"/>
            <w:shd w:val="clear" w:color="auto" w:fill="auto"/>
          </w:tcPr>
          <w:p w:rsidR="00E74151" w:rsidRDefault="00E74151" w:rsidP="00A7273C">
            <w:pPr>
              <w:jc w:val="center"/>
            </w:pPr>
          </w:p>
        </w:tc>
        <w:tc>
          <w:tcPr>
            <w:tcW w:w="1080" w:type="dxa"/>
            <w:shd w:val="clear" w:color="auto" w:fill="auto"/>
          </w:tcPr>
          <w:p w:rsidR="00E74151" w:rsidRDefault="00E74151" w:rsidP="00A7273C">
            <w:pPr>
              <w:jc w:val="center"/>
            </w:pPr>
          </w:p>
        </w:tc>
        <w:tc>
          <w:tcPr>
            <w:tcW w:w="1080" w:type="dxa"/>
            <w:shd w:val="clear" w:color="auto" w:fill="auto"/>
          </w:tcPr>
          <w:p w:rsidR="00E74151" w:rsidRPr="00BC601B" w:rsidRDefault="00E74151" w:rsidP="00A7273C">
            <w:pPr>
              <w:jc w:val="center"/>
            </w:pPr>
          </w:p>
        </w:tc>
        <w:tc>
          <w:tcPr>
            <w:tcW w:w="900" w:type="dxa"/>
            <w:shd w:val="clear" w:color="auto" w:fill="auto"/>
          </w:tcPr>
          <w:p w:rsidR="00E74151" w:rsidRPr="00BC601B" w:rsidRDefault="00E74151" w:rsidP="00A7273C">
            <w:pPr>
              <w:jc w:val="center"/>
            </w:pPr>
          </w:p>
        </w:tc>
        <w:tc>
          <w:tcPr>
            <w:tcW w:w="2978" w:type="dxa"/>
            <w:shd w:val="clear" w:color="auto" w:fill="auto"/>
          </w:tcPr>
          <w:p w:rsidR="00E74151" w:rsidRDefault="00E74151" w:rsidP="00A7273C">
            <w:pPr>
              <w:jc w:val="both"/>
            </w:pPr>
            <w:r>
              <w:t xml:space="preserve">Повышение профессиональной квалификации преподавателей в вопросах профилактики терроризма и экстремизма </w:t>
            </w:r>
          </w:p>
        </w:tc>
      </w:tr>
      <w:tr w:rsidR="00E74151" w:rsidRPr="00BC601B" w:rsidTr="00A7273C">
        <w:tc>
          <w:tcPr>
            <w:tcW w:w="643" w:type="dxa"/>
            <w:shd w:val="clear" w:color="auto" w:fill="auto"/>
          </w:tcPr>
          <w:p w:rsidR="00E74151" w:rsidRDefault="00E74151" w:rsidP="00A7273C">
            <w:pPr>
              <w:jc w:val="center"/>
            </w:pPr>
            <w:r>
              <w:t>9</w:t>
            </w:r>
          </w:p>
        </w:tc>
        <w:tc>
          <w:tcPr>
            <w:tcW w:w="3245" w:type="dxa"/>
            <w:shd w:val="clear" w:color="auto" w:fill="auto"/>
          </w:tcPr>
          <w:p w:rsidR="00E74151" w:rsidRDefault="00E74151" w:rsidP="00A7273C">
            <w:pPr>
              <w:jc w:val="both"/>
            </w:pPr>
            <w:r>
              <w:t xml:space="preserve">Проведение фестиваля национальных культур </w:t>
            </w:r>
          </w:p>
          <w:p w:rsidR="00E74151" w:rsidRDefault="00E74151" w:rsidP="00A7273C">
            <w:pPr>
              <w:jc w:val="both"/>
            </w:pPr>
            <w:r>
              <w:t>СП Верхнеяушевский сельсовет</w:t>
            </w:r>
          </w:p>
        </w:tc>
        <w:tc>
          <w:tcPr>
            <w:tcW w:w="2160" w:type="dxa"/>
            <w:shd w:val="clear" w:color="auto" w:fill="auto"/>
          </w:tcPr>
          <w:p w:rsidR="00E74151" w:rsidRDefault="00E74151" w:rsidP="00A7273C">
            <w:pPr>
              <w:jc w:val="center"/>
            </w:pPr>
            <w:r>
              <w:t>СДК</w:t>
            </w:r>
          </w:p>
        </w:tc>
        <w:tc>
          <w:tcPr>
            <w:tcW w:w="1440" w:type="dxa"/>
            <w:shd w:val="clear" w:color="auto" w:fill="auto"/>
          </w:tcPr>
          <w:p w:rsidR="00E74151" w:rsidRDefault="00E74151" w:rsidP="00EC05E9">
            <w:pPr>
              <w:jc w:val="center"/>
            </w:pPr>
            <w:r>
              <w:t>2019</w:t>
            </w:r>
          </w:p>
        </w:tc>
        <w:tc>
          <w:tcPr>
            <w:tcW w:w="1260" w:type="dxa"/>
            <w:shd w:val="clear" w:color="auto" w:fill="auto"/>
          </w:tcPr>
          <w:p w:rsidR="00E74151" w:rsidRDefault="00191950" w:rsidP="00A7273C">
            <w:pPr>
              <w:jc w:val="center"/>
            </w:pPr>
            <w:r>
              <w:t>3,0</w:t>
            </w:r>
          </w:p>
        </w:tc>
        <w:tc>
          <w:tcPr>
            <w:tcW w:w="1080" w:type="dxa"/>
            <w:shd w:val="clear" w:color="auto" w:fill="auto"/>
          </w:tcPr>
          <w:p w:rsidR="00E74151" w:rsidRDefault="00094D77" w:rsidP="00A7273C">
            <w:pPr>
              <w:jc w:val="center"/>
            </w:pPr>
            <w:r>
              <w:t>1,0</w:t>
            </w:r>
          </w:p>
        </w:tc>
        <w:tc>
          <w:tcPr>
            <w:tcW w:w="1080" w:type="dxa"/>
            <w:shd w:val="clear" w:color="auto" w:fill="auto"/>
          </w:tcPr>
          <w:p w:rsidR="00E74151" w:rsidRPr="00BC601B" w:rsidRDefault="00094D77" w:rsidP="00EC05E9">
            <w:pPr>
              <w:jc w:val="center"/>
            </w:pPr>
            <w:r>
              <w:t>1,0</w:t>
            </w:r>
          </w:p>
        </w:tc>
        <w:tc>
          <w:tcPr>
            <w:tcW w:w="900" w:type="dxa"/>
            <w:shd w:val="clear" w:color="auto" w:fill="auto"/>
          </w:tcPr>
          <w:p w:rsidR="00E74151" w:rsidRPr="00BC601B" w:rsidRDefault="00094D77" w:rsidP="00A7273C">
            <w:pPr>
              <w:jc w:val="center"/>
            </w:pPr>
            <w:r>
              <w:t>1,0</w:t>
            </w:r>
            <w:r w:rsidR="00EC05E9">
              <w:t xml:space="preserve"> </w:t>
            </w:r>
          </w:p>
        </w:tc>
        <w:tc>
          <w:tcPr>
            <w:tcW w:w="2978" w:type="dxa"/>
            <w:shd w:val="clear" w:color="auto" w:fill="auto"/>
          </w:tcPr>
          <w:p w:rsidR="00E74151" w:rsidRDefault="00E74151" w:rsidP="00A7273C">
            <w:pPr>
              <w:jc w:val="both"/>
            </w:pPr>
            <w:r>
              <w:t>Воспитание бережного отношения к традициям и обычаям народов, населяющим СП Верхнеяушевский сельсовет</w:t>
            </w:r>
          </w:p>
        </w:tc>
      </w:tr>
      <w:tr w:rsidR="00E74151" w:rsidRPr="00BC601B" w:rsidTr="00A7273C">
        <w:tc>
          <w:tcPr>
            <w:tcW w:w="643" w:type="dxa"/>
            <w:shd w:val="clear" w:color="auto" w:fill="auto"/>
          </w:tcPr>
          <w:p w:rsidR="00E74151" w:rsidRDefault="00E74151" w:rsidP="00A7273C">
            <w:pPr>
              <w:jc w:val="center"/>
            </w:pPr>
            <w:r>
              <w:t>10</w:t>
            </w:r>
          </w:p>
        </w:tc>
        <w:tc>
          <w:tcPr>
            <w:tcW w:w="3245" w:type="dxa"/>
            <w:shd w:val="clear" w:color="auto" w:fill="auto"/>
          </w:tcPr>
          <w:p w:rsidR="00E74151" w:rsidRDefault="00E74151" w:rsidP="00A7273C">
            <w:pPr>
              <w:jc w:val="both"/>
            </w:pPr>
            <w:r>
              <w:t xml:space="preserve">Разработка планов мероприятий по предупреждению террористических актов в </w:t>
            </w:r>
            <w:r>
              <w:lastRenderedPageBreak/>
              <w:t>учреждениях образования, здравоохранения, культуры СП Верхнеяушевский сельсовет</w:t>
            </w:r>
          </w:p>
        </w:tc>
        <w:tc>
          <w:tcPr>
            <w:tcW w:w="2160" w:type="dxa"/>
            <w:shd w:val="clear" w:color="auto" w:fill="auto"/>
          </w:tcPr>
          <w:p w:rsidR="00E74151" w:rsidRDefault="00E74151" w:rsidP="00465BB3">
            <w:pPr>
              <w:jc w:val="both"/>
            </w:pPr>
            <w:r>
              <w:lastRenderedPageBreak/>
              <w:t xml:space="preserve">МБОУ ООШ с. Верхнеяушево, детский сад «Чебурашка», </w:t>
            </w:r>
            <w:r>
              <w:lastRenderedPageBreak/>
              <w:t xml:space="preserve">СДК с. Верхнеяушево   </w:t>
            </w:r>
          </w:p>
        </w:tc>
        <w:tc>
          <w:tcPr>
            <w:tcW w:w="1440" w:type="dxa"/>
            <w:shd w:val="clear" w:color="auto" w:fill="auto"/>
          </w:tcPr>
          <w:p w:rsidR="00E74151" w:rsidRDefault="00E74151" w:rsidP="00A7273C">
            <w:pPr>
              <w:jc w:val="center"/>
            </w:pPr>
            <w:r>
              <w:lastRenderedPageBreak/>
              <w:t>Ежегодно</w:t>
            </w:r>
          </w:p>
        </w:tc>
        <w:tc>
          <w:tcPr>
            <w:tcW w:w="1260" w:type="dxa"/>
            <w:shd w:val="clear" w:color="auto" w:fill="auto"/>
          </w:tcPr>
          <w:p w:rsidR="00E74151" w:rsidRDefault="00E74151" w:rsidP="00A7273C">
            <w:pPr>
              <w:jc w:val="center"/>
            </w:pPr>
          </w:p>
        </w:tc>
        <w:tc>
          <w:tcPr>
            <w:tcW w:w="1080" w:type="dxa"/>
            <w:shd w:val="clear" w:color="auto" w:fill="auto"/>
          </w:tcPr>
          <w:p w:rsidR="00E74151" w:rsidRDefault="00E74151" w:rsidP="00A7273C">
            <w:pPr>
              <w:jc w:val="center"/>
            </w:pPr>
          </w:p>
        </w:tc>
        <w:tc>
          <w:tcPr>
            <w:tcW w:w="1080" w:type="dxa"/>
            <w:shd w:val="clear" w:color="auto" w:fill="auto"/>
          </w:tcPr>
          <w:p w:rsidR="00E74151" w:rsidRPr="00BC601B" w:rsidRDefault="00E74151" w:rsidP="00A7273C">
            <w:pPr>
              <w:jc w:val="center"/>
            </w:pPr>
          </w:p>
        </w:tc>
        <w:tc>
          <w:tcPr>
            <w:tcW w:w="900" w:type="dxa"/>
            <w:shd w:val="clear" w:color="auto" w:fill="auto"/>
          </w:tcPr>
          <w:p w:rsidR="00E74151" w:rsidRDefault="00E74151" w:rsidP="00A7273C">
            <w:pPr>
              <w:jc w:val="center"/>
            </w:pPr>
          </w:p>
        </w:tc>
        <w:tc>
          <w:tcPr>
            <w:tcW w:w="2978" w:type="dxa"/>
            <w:shd w:val="clear" w:color="auto" w:fill="auto"/>
          </w:tcPr>
          <w:p w:rsidR="00E74151" w:rsidRDefault="00E74151" w:rsidP="00A7273C">
            <w:pPr>
              <w:jc w:val="both"/>
            </w:pPr>
            <w:r>
              <w:t xml:space="preserve">Снижение риска совершения террористических актов, снижение масштабов </w:t>
            </w:r>
            <w:r>
              <w:lastRenderedPageBreak/>
              <w:t>негативных последствий чрезвычайных ситуаций</w:t>
            </w:r>
          </w:p>
        </w:tc>
      </w:tr>
      <w:tr w:rsidR="00E74151" w:rsidRPr="00BC601B" w:rsidTr="00A7273C">
        <w:tc>
          <w:tcPr>
            <w:tcW w:w="643" w:type="dxa"/>
            <w:shd w:val="clear" w:color="auto" w:fill="auto"/>
          </w:tcPr>
          <w:p w:rsidR="00E74151" w:rsidRDefault="00E74151" w:rsidP="00A7273C">
            <w:pPr>
              <w:jc w:val="center"/>
            </w:pPr>
            <w:r>
              <w:lastRenderedPageBreak/>
              <w:t>11</w:t>
            </w:r>
          </w:p>
        </w:tc>
        <w:tc>
          <w:tcPr>
            <w:tcW w:w="3245" w:type="dxa"/>
            <w:shd w:val="clear" w:color="auto" w:fill="auto"/>
          </w:tcPr>
          <w:p w:rsidR="00E74151" w:rsidRDefault="00E74151" w:rsidP="00A7273C">
            <w:pPr>
              <w:jc w:val="both"/>
            </w:pPr>
            <w:r>
              <w:t>Проведение учебных тренировок с персоналом учреждений здравоохранения СП Верхнеяушевский сельсовет (по вопросам предупреждения террористических актов и правилам поведения при их возникновении)</w:t>
            </w:r>
          </w:p>
        </w:tc>
        <w:tc>
          <w:tcPr>
            <w:tcW w:w="2160" w:type="dxa"/>
            <w:shd w:val="clear" w:color="auto" w:fill="auto"/>
          </w:tcPr>
          <w:p w:rsidR="00E74151" w:rsidRDefault="00E74151" w:rsidP="00A7273C">
            <w:pPr>
              <w:jc w:val="both"/>
            </w:pPr>
            <w:r>
              <w:t>Антитеррористическая комиссия</w:t>
            </w:r>
          </w:p>
        </w:tc>
        <w:tc>
          <w:tcPr>
            <w:tcW w:w="1440" w:type="dxa"/>
            <w:shd w:val="clear" w:color="auto" w:fill="auto"/>
          </w:tcPr>
          <w:p w:rsidR="00E74151" w:rsidRDefault="00E74151" w:rsidP="00566161">
            <w:pPr>
              <w:jc w:val="both"/>
            </w:pPr>
            <w:r>
              <w:t>2019-2021</w:t>
            </w:r>
          </w:p>
        </w:tc>
        <w:tc>
          <w:tcPr>
            <w:tcW w:w="1260" w:type="dxa"/>
            <w:shd w:val="clear" w:color="auto" w:fill="auto"/>
          </w:tcPr>
          <w:p w:rsidR="00E74151" w:rsidRDefault="00E74151" w:rsidP="00A7273C">
            <w:pPr>
              <w:jc w:val="center"/>
            </w:pPr>
          </w:p>
        </w:tc>
        <w:tc>
          <w:tcPr>
            <w:tcW w:w="1080" w:type="dxa"/>
            <w:shd w:val="clear" w:color="auto" w:fill="auto"/>
          </w:tcPr>
          <w:p w:rsidR="00E74151" w:rsidRDefault="00E74151" w:rsidP="00A7273C">
            <w:pPr>
              <w:jc w:val="center"/>
            </w:pPr>
          </w:p>
        </w:tc>
        <w:tc>
          <w:tcPr>
            <w:tcW w:w="1080" w:type="dxa"/>
            <w:shd w:val="clear" w:color="auto" w:fill="auto"/>
          </w:tcPr>
          <w:p w:rsidR="00E74151" w:rsidRPr="00BC601B" w:rsidRDefault="00E74151" w:rsidP="00A7273C">
            <w:pPr>
              <w:jc w:val="center"/>
            </w:pPr>
          </w:p>
        </w:tc>
        <w:tc>
          <w:tcPr>
            <w:tcW w:w="900" w:type="dxa"/>
            <w:shd w:val="clear" w:color="auto" w:fill="auto"/>
          </w:tcPr>
          <w:p w:rsidR="00E74151" w:rsidRDefault="00E74151" w:rsidP="00A7273C">
            <w:pPr>
              <w:jc w:val="center"/>
            </w:pPr>
          </w:p>
        </w:tc>
        <w:tc>
          <w:tcPr>
            <w:tcW w:w="2978" w:type="dxa"/>
            <w:shd w:val="clear" w:color="auto" w:fill="auto"/>
          </w:tcPr>
          <w:p w:rsidR="00E74151" w:rsidRDefault="00E74151" w:rsidP="00A7273C">
            <w:pPr>
              <w:jc w:val="both"/>
            </w:pPr>
            <w:r>
              <w:t>Привитие практических навыков медицинскому персоналу учреждений здравоохранения СП Верхнеяушевский сельсовет по действиям в чрезвычайных условиях</w:t>
            </w:r>
          </w:p>
        </w:tc>
      </w:tr>
      <w:tr w:rsidR="00E74151" w:rsidRPr="00BC601B" w:rsidTr="00A7273C">
        <w:tc>
          <w:tcPr>
            <w:tcW w:w="643" w:type="dxa"/>
            <w:shd w:val="clear" w:color="auto" w:fill="auto"/>
          </w:tcPr>
          <w:p w:rsidR="00E74151" w:rsidRDefault="00E74151" w:rsidP="00A7273C">
            <w:pPr>
              <w:jc w:val="center"/>
            </w:pPr>
            <w:r>
              <w:t>12</w:t>
            </w:r>
          </w:p>
        </w:tc>
        <w:tc>
          <w:tcPr>
            <w:tcW w:w="3245" w:type="dxa"/>
            <w:shd w:val="clear" w:color="auto" w:fill="auto"/>
          </w:tcPr>
          <w:p w:rsidR="00E74151" w:rsidRDefault="00E74151" w:rsidP="00A7273C">
            <w:pPr>
              <w:jc w:val="both"/>
            </w:pPr>
            <w:r>
              <w:t xml:space="preserve">Комплексное обследование объектов жизнеобеспечения, потенциально опасных объектов, расположенных на территории СП Верхнеяушевский сельсовет на предмет проверки </w:t>
            </w:r>
            <w:proofErr w:type="spellStart"/>
            <w:r>
              <w:t>режимно</w:t>
            </w:r>
            <w:proofErr w:type="spellEnd"/>
            <w:r>
              <w:t>-охранных мер, хранения отравляющих  и других  опасных веществ, оценки состояния и степени оснащенности средствами защиты</w:t>
            </w:r>
          </w:p>
        </w:tc>
        <w:tc>
          <w:tcPr>
            <w:tcW w:w="2160" w:type="dxa"/>
            <w:shd w:val="clear" w:color="auto" w:fill="auto"/>
          </w:tcPr>
          <w:p w:rsidR="00E74151" w:rsidRDefault="00E74151" w:rsidP="00A7273C">
            <w:pPr>
              <w:jc w:val="center"/>
            </w:pPr>
            <w:r>
              <w:t>Антитеррористическая комиссия</w:t>
            </w:r>
          </w:p>
        </w:tc>
        <w:tc>
          <w:tcPr>
            <w:tcW w:w="1440" w:type="dxa"/>
            <w:shd w:val="clear" w:color="auto" w:fill="auto"/>
          </w:tcPr>
          <w:p w:rsidR="00E74151" w:rsidRDefault="00E74151" w:rsidP="00A7273C">
            <w:pPr>
              <w:jc w:val="center"/>
            </w:pPr>
            <w:r>
              <w:t>2019</w:t>
            </w:r>
          </w:p>
        </w:tc>
        <w:tc>
          <w:tcPr>
            <w:tcW w:w="1260" w:type="dxa"/>
            <w:shd w:val="clear" w:color="auto" w:fill="auto"/>
          </w:tcPr>
          <w:p w:rsidR="00E74151" w:rsidRDefault="00E74151" w:rsidP="00A7273C">
            <w:pPr>
              <w:jc w:val="center"/>
            </w:pPr>
          </w:p>
        </w:tc>
        <w:tc>
          <w:tcPr>
            <w:tcW w:w="1080" w:type="dxa"/>
            <w:shd w:val="clear" w:color="auto" w:fill="auto"/>
          </w:tcPr>
          <w:p w:rsidR="00E74151" w:rsidRDefault="00E74151" w:rsidP="00A7273C">
            <w:pPr>
              <w:jc w:val="center"/>
            </w:pPr>
          </w:p>
        </w:tc>
        <w:tc>
          <w:tcPr>
            <w:tcW w:w="1080" w:type="dxa"/>
            <w:shd w:val="clear" w:color="auto" w:fill="auto"/>
          </w:tcPr>
          <w:p w:rsidR="00E74151" w:rsidRPr="00BC601B" w:rsidRDefault="00E74151" w:rsidP="00A7273C">
            <w:pPr>
              <w:jc w:val="center"/>
            </w:pPr>
          </w:p>
        </w:tc>
        <w:tc>
          <w:tcPr>
            <w:tcW w:w="900" w:type="dxa"/>
            <w:shd w:val="clear" w:color="auto" w:fill="auto"/>
          </w:tcPr>
          <w:p w:rsidR="00E74151" w:rsidRDefault="00E74151" w:rsidP="00A7273C">
            <w:pPr>
              <w:jc w:val="center"/>
            </w:pPr>
          </w:p>
        </w:tc>
        <w:tc>
          <w:tcPr>
            <w:tcW w:w="2978" w:type="dxa"/>
            <w:shd w:val="clear" w:color="auto" w:fill="auto"/>
          </w:tcPr>
          <w:p w:rsidR="00E74151" w:rsidRDefault="00E74151" w:rsidP="00A7273C">
            <w:pPr>
              <w:jc w:val="both"/>
            </w:pPr>
            <w:r>
              <w:t>Повышение антитеррористической защищенности объектов и безопасности населения СП Верхнеяушевский сельсовет</w:t>
            </w:r>
          </w:p>
        </w:tc>
      </w:tr>
      <w:tr w:rsidR="00191950" w:rsidRPr="00BC601B" w:rsidTr="00A7273C">
        <w:tc>
          <w:tcPr>
            <w:tcW w:w="643" w:type="dxa"/>
            <w:shd w:val="clear" w:color="auto" w:fill="auto"/>
          </w:tcPr>
          <w:p w:rsidR="00191950" w:rsidRDefault="00191950" w:rsidP="00A7273C">
            <w:pPr>
              <w:jc w:val="center"/>
            </w:pPr>
            <w:r>
              <w:t>13</w:t>
            </w:r>
          </w:p>
        </w:tc>
        <w:tc>
          <w:tcPr>
            <w:tcW w:w="3245" w:type="dxa"/>
            <w:shd w:val="clear" w:color="auto" w:fill="auto"/>
          </w:tcPr>
          <w:p w:rsidR="00191950" w:rsidRDefault="00191950" w:rsidP="00A7273C">
            <w:pPr>
              <w:jc w:val="both"/>
            </w:pPr>
            <w:r>
              <w:t>Обеспечение антитеррористической защищенности проведения массовых,  культурных и спортивных мероприятий</w:t>
            </w:r>
          </w:p>
        </w:tc>
        <w:tc>
          <w:tcPr>
            <w:tcW w:w="2160" w:type="dxa"/>
            <w:shd w:val="clear" w:color="auto" w:fill="auto"/>
          </w:tcPr>
          <w:p w:rsidR="00191950" w:rsidRDefault="00191950" w:rsidP="00A7273C">
            <w:pPr>
              <w:jc w:val="both"/>
            </w:pPr>
            <w:r>
              <w:t>Народная дружина</w:t>
            </w:r>
          </w:p>
        </w:tc>
        <w:tc>
          <w:tcPr>
            <w:tcW w:w="1440" w:type="dxa"/>
            <w:shd w:val="clear" w:color="auto" w:fill="auto"/>
          </w:tcPr>
          <w:p w:rsidR="00191950" w:rsidRDefault="00191950" w:rsidP="00566161">
            <w:pPr>
              <w:jc w:val="both"/>
            </w:pPr>
            <w:r>
              <w:t>2019-2021</w:t>
            </w:r>
          </w:p>
        </w:tc>
        <w:tc>
          <w:tcPr>
            <w:tcW w:w="1260" w:type="dxa"/>
            <w:shd w:val="clear" w:color="auto" w:fill="auto"/>
          </w:tcPr>
          <w:p w:rsidR="00191950" w:rsidRDefault="00191950" w:rsidP="00AE49FB">
            <w:pPr>
              <w:jc w:val="center"/>
            </w:pPr>
            <w:r>
              <w:t>1,5</w:t>
            </w:r>
          </w:p>
        </w:tc>
        <w:tc>
          <w:tcPr>
            <w:tcW w:w="1080" w:type="dxa"/>
            <w:shd w:val="clear" w:color="auto" w:fill="auto"/>
          </w:tcPr>
          <w:p w:rsidR="00191950" w:rsidRDefault="00191950" w:rsidP="00AE49FB">
            <w:pPr>
              <w:jc w:val="center"/>
            </w:pPr>
            <w:r>
              <w:t>0,5</w:t>
            </w:r>
          </w:p>
        </w:tc>
        <w:tc>
          <w:tcPr>
            <w:tcW w:w="1080" w:type="dxa"/>
            <w:shd w:val="clear" w:color="auto" w:fill="auto"/>
          </w:tcPr>
          <w:p w:rsidR="00191950" w:rsidRDefault="00191950" w:rsidP="00AE49FB">
            <w:pPr>
              <w:jc w:val="center"/>
            </w:pPr>
            <w:r>
              <w:t>0,5</w:t>
            </w:r>
          </w:p>
        </w:tc>
        <w:tc>
          <w:tcPr>
            <w:tcW w:w="900" w:type="dxa"/>
            <w:shd w:val="clear" w:color="auto" w:fill="auto"/>
          </w:tcPr>
          <w:p w:rsidR="00191950" w:rsidRDefault="00191950" w:rsidP="00AE49FB">
            <w:pPr>
              <w:jc w:val="center"/>
            </w:pPr>
            <w:r>
              <w:t>0,5</w:t>
            </w:r>
          </w:p>
        </w:tc>
        <w:tc>
          <w:tcPr>
            <w:tcW w:w="2978" w:type="dxa"/>
            <w:shd w:val="clear" w:color="auto" w:fill="auto"/>
          </w:tcPr>
          <w:p w:rsidR="00191950" w:rsidRDefault="00191950" w:rsidP="00A7273C">
            <w:pPr>
              <w:jc w:val="both"/>
            </w:pPr>
            <w:r>
              <w:t xml:space="preserve">Обеспечение безопасности людей, снижение риска совершения террористических актов в период проведения </w:t>
            </w:r>
            <w:r>
              <w:lastRenderedPageBreak/>
              <w:t>массовых культурных и спортивных мероприятий</w:t>
            </w:r>
          </w:p>
        </w:tc>
      </w:tr>
      <w:tr w:rsidR="00191950" w:rsidRPr="00BC601B" w:rsidTr="00A7273C">
        <w:tc>
          <w:tcPr>
            <w:tcW w:w="643" w:type="dxa"/>
            <w:shd w:val="clear" w:color="auto" w:fill="auto"/>
          </w:tcPr>
          <w:p w:rsidR="00191950" w:rsidRDefault="00191950" w:rsidP="00A7273C">
            <w:pPr>
              <w:jc w:val="center"/>
            </w:pPr>
            <w:r>
              <w:lastRenderedPageBreak/>
              <w:t>14</w:t>
            </w:r>
          </w:p>
        </w:tc>
        <w:tc>
          <w:tcPr>
            <w:tcW w:w="3245" w:type="dxa"/>
            <w:shd w:val="clear" w:color="auto" w:fill="auto"/>
          </w:tcPr>
          <w:p w:rsidR="00191950" w:rsidRDefault="00191950" w:rsidP="00A7273C">
            <w:pPr>
              <w:jc w:val="both"/>
            </w:pPr>
            <w:r>
              <w:t>Обеспечение учреждений образования СП Верхнеяушевский сельсовет наглядными пособиями по действиям в чрезвычайных ситуациях</w:t>
            </w:r>
          </w:p>
        </w:tc>
        <w:tc>
          <w:tcPr>
            <w:tcW w:w="2160" w:type="dxa"/>
            <w:shd w:val="clear" w:color="auto" w:fill="auto"/>
          </w:tcPr>
          <w:p w:rsidR="00191950" w:rsidRDefault="00191950" w:rsidP="00A7273C">
            <w:pPr>
              <w:jc w:val="center"/>
            </w:pPr>
            <w:r>
              <w:t>СП Верхнеяушевский сельсовет</w:t>
            </w:r>
          </w:p>
        </w:tc>
        <w:tc>
          <w:tcPr>
            <w:tcW w:w="1440" w:type="dxa"/>
            <w:shd w:val="clear" w:color="auto" w:fill="auto"/>
          </w:tcPr>
          <w:p w:rsidR="00191950" w:rsidRDefault="00191950" w:rsidP="00566161">
            <w:pPr>
              <w:jc w:val="both"/>
            </w:pPr>
            <w:r>
              <w:t>2019-2021</w:t>
            </w:r>
          </w:p>
        </w:tc>
        <w:tc>
          <w:tcPr>
            <w:tcW w:w="1260" w:type="dxa"/>
            <w:shd w:val="clear" w:color="auto" w:fill="auto"/>
          </w:tcPr>
          <w:p w:rsidR="00191950" w:rsidRDefault="00191950" w:rsidP="00A7273C">
            <w:pPr>
              <w:jc w:val="center"/>
            </w:pPr>
            <w:r>
              <w:t>1,5</w:t>
            </w:r>
          </w:p>
        </w:tc>
        <w:tc>
          <w:tcPr>
            <w:tcW w:w="1080" w:type="dxa"/>
            <w:shd w:val="clear" w:color="auto" w:fill="auto"/>
          </w:tcPr>
          <w:p w:rsidR="00191950" w:rsidRDefault="00191950" w:rsidP="00A7273C">
            <w:pPr>
              <w:jc w:val="center"/>
            </w:pPr>
            <w:r>
              <w:t>0,5</w:t>
            </w:r>
          </w:p>
        </w:tc>
        <w:tc>
          <w:tcPr>
            <w:tcW w:w="1080" w:type="dxa"/>
            <w:shd w:val="clear" w:color="auto" w:fill="auto"/>
          </w:tcPr>
          <w:p w:rsidR="00191950" w:rsidRDefault="00191950" w:rsidP="00A7273C">
            <w:pPr>
              <w:jc w:val="center"/>
            </w:pPr>
            <w:r>
              <w:t>0,5</w:t>
            </w:r>
          </w:p>
        </w:tc>
        <w:tc>
          <w:tcPr>
            <w:tcW w:w="900" w:type="dxa"/>
            <w:shd w:val="clear" w:color="auto" w:fill="auto"/>
          </w:tcPr>
          <w:p w:rsidR="00191950" w:rsidRDefault="00191950" w:rsidP="00A7273C">
            <w:pPr>
              <w:jc w:val="center"/>
            </w:pPr>
            <w:r>
              <w:t>0,5</w:t>
            </w:r>
          </w:p>
        </w:tc>
        <w:tc>
          <w:tcPr>
            <w:tcW w:w="2978" w:type="dxa"/>
            <w:shd w:val="clear" w:color="auto" w:fill="auto"/>
          </w:tcPr>
          <w:p w:rsidR="00191950" w:rsidRDefault="00191950" w:rsidP="00A7273C">
            <w:pPr>
              <w:jc w:val="both"/>
            </w:pPr>
            <w:r>
              <w:t>Повышение качества проведения занятий с учащимися учреждений образования СП Верхнеяушевский сельсовет</w:t>
            </w:r>
          </w:p>
        </w:tc>
      </w:tr>
    </w:tbl>
    <w:p w:rsidR="00552107" w:rsidRDefault="00552107"/>
    <w:sectPr w:rsidR="00552107" w:rsidSect="0032368F">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3A8" w:rsidRDefault="00BD23A8">
      <w:r>
        <w:separator/>
      </w:r>
    </w:p>
  </w:endnote>
  <w:endnote w:type="continuationSeparator" w:id="0">
    <w:p w:rsidR="00BD23A8" w:rsidRDefault="00BD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B7Ant">
    <w:altName w:val="Symbol"/>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3A8" w:rsidRDefault="00BD23A8">
      <w:r>
        <w:separator/>
      </w:r>
    </w:p>
  </w:footnote>
  <w:footnote w:type="continuationSeparator" w:id="0">
    <w:p w:rsidR="00BD23A8" w:rsidRDefault="00BD2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412" w:rsidRDefault="00465BB3" w:rsidP="00625208">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4F6412" w:rsidRDefault="00BD23A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412" w:rsidRDefault="00465BB3" w:rsidP="00625208">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367E99">
      <w:rPr>
        <w:rStyle w:val="a3"/>
        <w:noProof/>
      </w:rPr>
      <w:t>12</w:t>
    </w:r>
    <w:r>
      <w:rPr>
        <w:rStyle w:val="a3"/>
      </w:rPr>
      <w:fldChar w:fldCharType="end"/>
    </w:r>
  </w:p>
  <w:p w:rsidR="004F6412" w:rsidRDefault="00BD23A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68F"/>
    <w:rsid w:val="000036DB"/>
    <w:rsid w:val="00094D77"/>
    <w:rsid w:val="000B08F3"/>
    <w:rsid w:val="00191950"/>
    <w:rsid w:val="002D625E"/>
    <w:rsid w:val="002E3DE2"/>
    <w:rsid w:val="0032368F"/>
    <w:rsid w:val="00336EC4"/>
    <w:rsid w:val="00367E99"/>
    <w:rsid w:val="00446A12"/>
    <w:rsid w:val="00465BB3"/>
    <w:rsid w:val="004C08D0"/>
    <w:rsid w:val="00500B6B"/>
    <w:rsid w:val="00552107"/>
    <w:rsid w:val="007E0A1A"/>
    <w:rsid w:val="009319C0"/>
    <w:rsid w:val="00AB7464"/>
    <w:rsid w:val="00B63BA7"/>
    <w:rsid w:val="00B9523C"/>
    <w:rsid w:val="00BD23A8"/>
    <w:rsid w:val="00BF1770"/>
    <w:rsid w:val="00E74151"/>
    <w:rsid w:val="00EC05E9"/>
    <w:rsid w:val="00F05F66"/>
    <w:rsid w:val="00F354D6"/>
    <w:rsid w:val="00F95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6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2368F"/>
  </w:style>
  <w:style w:type="paragraph" w:styleId="a4">
    <w:name w:val="header"/>
    <w:basedOn w:val="a"/>
    <w:link w:val="a5"/>
    <w:rsid w:val="0032368F"/>
    <w:pPr>
      <w:tabs>
        <w:tab w:val="center" w:pos="4677"/>
        <w:tab w:val="right" w:pos="9355"/>
      </w:tabs>
    </w:pPr>
  </w:style>
  <w:style w:type="character" w:customStyle="1" w:styleId="a5">
    <w:name w:val="Верхний колонтитул Знак"/>
    <w:basedOn w:val="a0"/>
    <w:link w:val="a4"/>
    <w:rsid w:val="0032368F"/>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00B6B"/>
    <w:rPr>
      <w:rFonts w:ascii="Tahoma" w:hAnsi="Tahoma" w:cs="Tahoma"/>
      <w:sz w:val="16"/>
      <w:szCs w:val="16"/>
    </w:rPr>
  </w:style>
  <w:style w:type="character" w:customStyle="1" w:styleId="a7">
    <w:name w:val="Текст выноски Знак"/>
    <w:basedOn w:val="a0"/>
    <w:link w:val="a6"/>
    <w:uiPriority w:val="99"/>
    <w:semiHidden/>
    <w:rsid w:val="00500B6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6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2368F"/>
  </w:style>
  <w:style w:type="paragraph" w:styleId="a4">
    <w:name w:val="header"/>
    <w:basedOn w:val="a"/>
    <w:link w:val="a5"/>
    <w:rsid w:val="0032368F"/>
    <w:pPr>
      <w:tabs>
        <w:tab w:val="center" w:pos="4677"/>
        <w:tab w:val="right" w:pos="9355"/>
      </w:tabs>
    </w:pPr>
  </w:style>
  <w:style w:type="character" w:customStyle="1" w:styleId="a5">
    <w:name w:val="Верхний колонтитул Знак"/>
    <w:basedOn w:val="a0"/>
    <w:link w:val="a4"/>
    <w:rsid w:val="0032368F"/>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500B6B"/>
    <w:rPr>
      <w:rFonts w:ascii="Tahoma" w:hAnsi="Tahoma" w:cs="Tahoma"/>
      <w:sz w:val="16"/>
      <w:szCs w:val="16"/>
    </w:rPr>
  </w:style>
  <w:style w:type="character" w:customStyle="1" w:styleId="a7">
    <w:name w:val="Текст выноски Знак"/>
    <w:basedOn w:val="a0"/>
    <w:link w:val="a6"/>
    <w:uiPriority w:val="99"/>
    <w:semiHidden/>
    <w:rsid w:val="00500B6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24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12</Pages>
  <Words>2273</Words>
  <Characters>12957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cp:lastPrinted>2016-06-23T11:27:00Z</cp:lastPrinted>
  <dcterms:created xsi:type="dcterms:W3CDTF">2016-06-22T13:25:00Z</dcterms:created>
  <dcterms:modified xsi:type="dcterms:W3CDTF">2019-02-27T11:14:00Z</dcterms:modified>
</cp:coreProperties>
</file>