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459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FE28FB" w:rsidTr="00FC3937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E28FB" w:rsidRDefault="00FE28FB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FE28FB" w:rsidRDefault="00FE28FB" w:rsidP="00FC3937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FE28FB" w:rsidRDefault="00FE28FB" w:rsidP="00FC3937">
            <w:pPr>
              <w:spacing w:line="276" w:lineRule="auto"/>
              <w:ind w:left="-142" w:firstLine="142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FE28FB" w:rsidRDefault="00FE28F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FE28FB" w:rsidRDefault="00FE28F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FE28FB" w:rsidRDefault="00FE28F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E28FB" w:rsidRDefault="00FE28F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FE28FB" w:rsidRDefault="00FE28F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E28FB" w:rsidRDefault="00FE28FB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FE28FB" w:rsidRDefault="00FE28FB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FE28FB" w:rsidRDefault="00FE28FB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FE28FB" w:rsidRDefault="00FE28F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FE28FB" w:rsidRDefault="00FE28FB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FE28FB" w:rsidRDefault="00FE28FB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40834F99" wp14:editId="089166F2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E28FB" w:rsidRDefault="00FE28FB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FE28FB" w:rsidRDefault="00FE28F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E28FB" w:rsidRDefault="00FE28F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FE28FB" w:rsidRDefault="00FE28F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FE28FB" w:rsidRDefault="00FE28F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FE28FB" w:rsidRDefault="00FE28F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FE28FB" w:rsidRDefault="00FE28FB" w:rsidP="00FC3937">
            <w:pPr>
              <w:spacing w:line="276" w:lineRule="auto"/>
              <w:rPr>
                <w:b/>
                <w:lang w:eastAsia="en-US"/>
              </w:rPr>
            </w:pPr>
          </w:p>
          <w:p w:rsidR="00FE28FB" w:rsidRDefault="00FE28FB" w:rsidP="00FC3937">
            <w:pPr>
              <w:spacing w:line="276" w:lineRule="auto"/>
              <w:rPr>
                <w:b/>
                <w:lang w:eastAsia="en-US"/>
              </w:rPr>
            </w:pPr>
          </w:p>
          <w:p w:rsidR="00FE28FB" w:rsidRDefault="00FE28F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FE28FB" w:rsidRDefault="00FE28F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FE28FB" w:rsidRDefault="00FE28F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FE28FB" w:rsidRDefault="00FE28FB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FE28FB" w:rsidRDefault="00FE28FB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FE28FB" w:rsidRDefault="00FE28FB" w:rsidP="00FE28FB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>
        <w:rPr>
          <w:b/>
          <w:bCs/>
          <w:caps/>
          <w:sz w:val="28"/>
          <w:szCs w:val="28"/>
          <w:lang w:val="be-BY" w:eastAsia="ar-SA"/>
        </w:rPr>
        <w:t>арар</w:t>
      </w:r>
      <w:r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постановление </w:t>
      </w:r>
    </w:p>
    <w:p w:rsidR="00FE28FB" w:rsidRDefault="00FE28FB" w:rsidP="00FE28FB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FE28FB" w:rsidRDefault="00FE28FB" w:rsidP="00FE28FB">
      <w:pPr>
        <w:suppressAutoHyphens/>
        <w:spacing w:line="360" w:lineRule="auto"/>
        <w:rPr>
          <w:lang w:eastAsia="ar-SA"/>
        </w:rPr>
      </w:pPr>
      <w:r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lang w:eastAsia="ar-SA"/>
        </w:rPr>
        <w:t xml:space="preserve">15 декабрь  2016 й. </w:t>
      </w:r>
      <w:r>
        <w:rPr>
          <w:b/>
          <w:color w:val="000000"/>
          <w:lang w:eastAsia="ar-SA"/>
        </w:rPr>
        <w:tab/>
        <w:t xml:space="preserve">         </w:t>
      </w:r>
      <w:r>
        <w:rPr>
          <w:b/>
          <w:color w:val="000000"/>
          <w:lang w:eastAsia="ar-SA"/>
        </w:rPr>
        <w:tab/>
        <w:t xml:space="preserve">        № 42</w:t>
      </w:r>
      <w:r>
        <w:rPr>
          <w:b/>
          <w:color w:val="000000"/>
          <w:lang w:eastAsia="ar-SA"/>
        </w:rPr>
        <w:tab/>
      </w:r>
      <w:r>
        <w:rPr>
          <w:b/>
          <w:color w:val="000000"/>
          <w:lang w:eastAsia="ar-SA"/>
        </w:rPr>
        <w:tab/>
        <w:t xml:space="preserve">                 15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color w:val="000000"/>
            <w:lang w:eastAsia="ar-SA"/>
          </w:rPr>
          <w:t>2016 г</w:t>
        </w:r>
      </w:smartTag>
      <w:r>
        <w:rPr>
          <w:b/>
          <w:color w:val="000000"/>
          <w:lang w:eastAsia="ar-SA"/>
        </w:rPr>
        <w:t>.</w:t>
      </w:r>
      <w:r>
        <w:rPr>
          <w:lang w:eastAsia="ar-SA"/>
        </w:rPr>
        <w:t xml:space="preserve"> </w:t>
      </w:r>
    </w:p>
    <w:p w:rsidR="00FE28FB" w:rsidRDefault="00FE28FB" w:rsidP="00FE28FB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</w:t>
      </w:r>
      <w:r>
        <w:rPr>
          <w:b/>
          <w:bCs/>
          <w:color w:val="000000"/>
          <w:sz w:val="28"/>
          <w:szCs w:val="28"/>
        </w:rPr>
        <w:t>изменений и дополнений в постановление сельского поселения      «</w:t>
      </w:r>
      <w:r>
        <w:rPr>
          <w:b/>
          <w:color w:val="000000"/>
          <w:sz w:val="28"/>
          <w:szCs w:val="28"/>
        </w:rPr>
        <w:t xml:space="preserve">Об утверждении </w:t>
      </w:r>
      <w:proofErr w:type="gramStart"/>
      <w:r>
        <w:rPr>
          <w:b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Верхнеяушевский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Федоровский  район          Республики Башкортостан, а также состава закрепляемых за ними кодов классификации доходов бюджета </w:t>
      </w:r>
      <w:r>
        <w:rPr>
          <w:b/>
          <w:color w:val="000000"/>
          <w:spacing w:val="-2"/>
          <w:sz w:val="28"/>
          <w:szCs w:val="28"/>
        </w:rPr>
        <w:t>муниципального района  Федоровский  район  Республики Башкортостан»</w:t>
      </w:r>
    </w:p>
    <w:p w:rsidR="00FE28FB" w:rsidRDefault="00FE28FB" w:rsidP="00FE28F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 ПОСТАНОВЛЯЮ:</w:t>
      </w:r>
    </w:p>
    <w:p w:rsidR="00FE28FB" w:rsidRDefault="00FE28FB" w:rsidP="00FE28FB">
      <w:pPr>
        <w:pStyle w:val="a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1.Дополнить постановление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от 28.12.2015 г. № 44  «Об утверждении  Перечня главных администраторов  доходов бюджета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 район  Республики  Башкортостан, а также состава закрепляемых за ними кодов классификации доходов бюджета </w:t>
      </w:r>
      <w:r>
        <w:rPr>
          <w:color w:val="000000"/>
          <w:spacing w:val="-2"/>
          <w:sz w:val="28"/>
          <w:szCs w:val="28"/>
        </w:rPr>
        <w:t>муниципального района  Федоровский  район  Республики Башкортостан</w:t>
      </w:r>
      <w:r>
        <w:rPr>
          <w:color w:val="000000"/>
          <w:sz w:val="28"/>
          <w:szCs w:val="28"/>
        </w:rPr>
        <w:t>»  кодом бюджетной классификации:</w:t>
      </w:r>
      <w:proofErr w:type="gramEnd"/>
    </w:p>
    <w:p w:rsidR="00FE28FB" w:rsidRDefault="00FE28FB" w:rsidP="00FE28F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791 114 02053 10 0000 410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FE28FB" w:rsidRPr="001178AD" w:rsidRDefault="00FE28FB" w:rsidP="00FE28F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28FB" w:rsidRDefault="00FE28FB" w:rsidP="00FE28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FE28FB" w:rsidRDefault="00FE28FB" w:rsidP="00FE28FB">
      <w:pPr>
        <w:pStyle w:val="a3"/>
        <w:ind w:left="360"/>
        <w:rPr>
          <w:color w:val="000000"/>
          <w:sz w:val="28"/>
          <w:szCs w:val="28"/>
        </w:rPr>
      </w:pPr>
    </w:p>
    <w:p w:rsidR="00FE28FB" w:rsidRPr="0001388D" w:rsidRDefault="00FE28FB" w:rsidP="00FE28FB">
      <w:pPr>
        <w:spacing w:line="360" w:lineRule="auto"/>
        <w:ind w:left="708" w:firstLine="708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сельского поселения                  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sz w:val="28"/>
          <w:szCs w:val="28"/>
          <w:lang w:eastAsia="ar-SA"/>
        </w:rPr>
        <w:t>В.Р.</w:t>
      </w:r>
      <w:proofErr w:type="gramStart"/>
      <w:r>
        <w:rPr>
          <w:sz w:val="28"/>
          <w:szCs w:val="28"/>
          <w:lang w:eastAsia="ar-SA"/>
        </w:rPr>
        <w:t>Дашкин</w:t>
      </w:r>
      <w:proofErr w:type="spellEnd"/>
      <w:proofErr w:type="gramEnd"/>
    </w:p>
    <w:p w:rsidR="00FE28FB" w:rsidRDefault="00FE28FB" w:rsidP="00FE28FB">
      <w:pPr>
        <w:suppressAutoHyphens/>
        <w:jc w:val="both"/>
        <w:rPr>
          <w:sz w:val="28"/>
          <w:szCs w:val="28"/>
          <w:lang w:eastAsia="ar-SA"/>
        </w:rPr>
      </w:pPr>
    </w:p>
    <w:p w:rsidR="00F45E43" w:rsidRDefault="00F45E43">
      <w:bookmarkStart w:id="0" w:name="_GoBack"/>
      <w:bookmarkEnd w:id="0"/>
    </w:p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FB"/>
    <w:rsid w:val="00F45E43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28FB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E2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28FB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E2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2017-01-20T11:19:00Z</dcterms:created>
  <dcterms:modified xsi:type="dcterms:W3CDTF">2017-01-20T11:20:00Z</dcterms:modified>
</cp:coreProperties>
</file>