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20" w:type="dxa"/>
        <w:tblBorders>
          <w:bottom w:val="thinThickLargeGap" w:sz="24" w:space="0" w:color="auto"/>
        </w:tblBorders>
        <w:tblLayout w:type="fixed"/>
        <w:tblLook w:val="04A0" w:firstRow="1" w:lastRow="0" w:firstColumn="1" w:lastColumn="0" w:noHBand="0" w:noVBand="1"/>
      </w:tblPr>
      <w:tblGrid>
        <w:gridCol w:w="4561"/>
        <w:gridCol w:w="1921"/>
        <w:gridCol w:w="4438"/>
      </w:tblGrid>
      <w:tr w:rsidR="0060290E" w:rsidTr="00BD642C">
        <w:trPr>
          <w:trHeight w:val="1977"/>
        </w:trPr>
        <w:tc>
          <w:tcPr>
            <w:tcW w:w="4560" w:type="dxa"/>
            <w:tcBorders>
              <w:top w:val="nil"/>
              <w:left w:val="nil"/>
              <w:bottom w:val="thinThickLargeGap" w:sz="24" w:space="0" w:color="auto"/>
              <w:right w:val="nil"/>
            </w:tcBorders>
          </w:tcPr>
          <w:p w:rsidR="0060290E" w:rsidRDefault="0060290E" w:rsidP="00BD642C">
            <w:pPr>
              <w:spacing w:line="276" w:lineRule="auto"/>
              <w:ind w:right="-108"/>
              <w:rPr>
                <w:b/>
                <w:bCs/>
                <w:lang w:eastAsia="en-US"/>
              </w:rPr>
            </w:pPr>
          </w:p>
          <w:p w:rsidR="0060290E" w:rsidRDefault="0060290E" w:rsidP="00BD642C">
            <w:pPr>
              <w:spacing w:line="276" w:lineRule="auto"/>
              <w:ind w:right="-108"/>
              <w:jc w:val="center"/>
              <w:rPr>
                <w:rFonts w:ascii="B7Ant" w:hAnsi="B7Ant"/>
                <w:b/>
                <w:lang w:eastAsia="en-US"/>
              </w:rPr>
            </w:pPr>
            <w:r>
              <w:rPr>
                <w:b/>
                <w:bCs/>
                <w:sz w:val="22"/>
                <w:szCs w:val="22"/>
                <w:lang w:eastAsia="en-US"/>
              </w:rPr>
              <w:t>Баш</w:t>
            </w:r>
            <w:r>
              <w:rPr>
                <w:rFonts w:ascii="Lucida Sans Unicode" w:hAnsi="Lucida Sans Unicode"/>
                <w:bCs/>
                <w:sz w:val="22"/>
                <w:szCs w:val="22"/>
                <w:lang w:eastAsia="en-US"/>
              </w:rPr>
              <w:t>ҡ</w:t>
            </w:r>
            <w:r>
              <w:rPr>
                <w:b/>
                <w:bCs/>
                <w:sz w:val="22"/>
                <w:szCs w:val="22"/>
                <w:lang w:eastAsia="en-US"/>
              </w:rPr>
              <w:t>ортостан  Республикаһы</w:t>
            </w:r>
          </w:p>
          <w:p w:rsidR="0060290E" w:rsidRDefault="0060290E" w:rsidP="00BD642C">
            <w:pPr>
              <w:spacing w:line="276" w:lineRule="auto"/>
              <w:jc w:val="center"/>
              <w:rPr>
                <w:b/>
                <w:lang w:eastAsia="en-US"/>
              </w:rPr>
            </w:pPr>
            <w:r>
              <w:rPr>
                <w:b/>
                <w:sz w:val="22"/>
                <w:szCs w:val="22"/>
                <w:lang w:eastAsia="en-US"/>
              </w:rPr>
              <w:t>Федоровка районы</w:t>
            </w:r>
          </w:p>
          <w:p w:rsidR="0060290E" w:rsidRDefault="0060290E" w:rsidP="00BD642C">
            <w:pPr>
              <w:spacing w:line="276" w:lineRule="auto"/>
              <w:jc w:val="center"/>
              <w:rPr>
                <w:b/>
                <w:lang w:eastAsia="en-US"/>
              </w:rPr>
            </w:pPr>
            <w:r>
              <w:rPr>
                <w:b/>
                <w:sz w:val="22"/>
                <w:szCs w:val="22"/>
                <w:lang w:eastAsia="en-US"/>
              </w:rPr>
              <w:t>муниципаль районының</w:t>
            </w:r>
            <w:r>
              <w:rPr>
                <w:rFonts w:ascii="B7Ant" w:hAnsi="B7Ant"/>
                <w:b/>
                <w:sz w:val="22"/>
                <w:szCs w:val="22"/>
                <w:lang w:eastAsia="en-US"/>
              </w:rPr>
              <w:t></w:t>
            </w:r>
          </w:p>
          <w:p w:rsidR="0060290E" w:rsidRDefault="0060290E" w:rsidP="00BD642C">
            <w:pPr>
              <w:spacing w:line="276" w:lineRule="auto"/>
              <w:jc w:val="center"/>
              <w:rPr>
                <w:b/>
                <w:lang w:eastAsia="en-US"/>
              </w:rPr>
            </w:pPr>
            <w:r>
              <w:rPr>
                <w:b/>
                <w:sz w:val="22"/>
                <w:szCs w:val="22"/>
                <w:lang w:eastAsia="en-US"/>
              </w:rPr>
              <w:t>Үрғе</w:t>
            </w:r>
            <w:r>
              <w:rPr>
                <w:rFonts w:ascii="Arial" w:hAnsi="Arial" w:cs="Arial"/>
                <w:b/>
                <w:sz w:val="22"/>
                <w:szCs w:val="22"/>
                <w:lang w:eastAsia="en-US"/>
              </w:rPr>
              <w:t xml:space="preserve"> </w:t>
            </w:r>
            <w:r>
              <w:rPr>
                <w:b/>
                <w:sz w:val="22"/>
                <w:szCs w:val="22"/>
                <w:lang w:eastAsia="en-US"/>
              </w:rPr>
              <w:t>Яуыш ауыл советы</w:t>
            </w:r>
          </w:p>
          <w:p w:rsidR="0060290E" w:rsidRDefault="0060290E" w:rsidP="00BD642C">
            <w:pPr>
              <w:spacing w:line="276" w:lineRule="auto"/>
              <w:jc w:val="center"/>
              <w:rPr>
                <w:b/>
                <w:lang w:eastAsia="en-US"/>
              </w:rPr>
            </w:pPr>
            <w:r>
              <w:rPr>
                <w:b/>
                <w:sz w:val="22"/>
                <w:szCs w:val="22"/>
                <w:lang w:eastAsia="en-US"/>
              </w:rPr>
              <w:t xml:space="preserve">ауыл биләмәһе </w:t>
            </w:r>
          </w:p>
          <w:p w:rsidR="0060290E" w:rsidRDefault="0060290E" w:rsidP="00BD642C">
            <w:pPr>
              <w:spacing w:line="276" w:lineRule="auto"/>
              <w:jc w:val="center"/>
              <w:rPr>
                <w:b/>
                <w:lang w:eastAsia="en-US"/>
              </w:rPr>
            </w:pPr>
            <w:r>
              <w:rPr>
                <w:b/>
                <w:sz w:val="22"/>
                <w:szCs w:val="22"/>
                <w:lang w:eastAsia="en-US"/>
              </w:rPr>
              <w:t>хакимиәте</w:t>
            </w:r>
          </w:p>
          <w:p w:rsidR="0060290E" w:rsidRDefault="0060290E" w:rsidP="00BD642C">
            <w:pPr>
              <w:spacing w:line="276" w:lineRule="auto"/>
              <w:jc w:val="center"/>
              <w:rPr>
                <w:b/>
                <w:lang w:eastAsia="en-US"/>
              </w:rPr>
            </w:pPr>
          </w:p>
          <w:p w:rsidR="0060290E" w:rsidRDefault="0060290E" w:rsidP="00BD642C">
            <w:pPr>
              <w:spacing w:line="276" w:lineRule="auto"/>
              <w:jc w:val="center"/>
              <w:rPr>
                <w:rFonts w:ascii="Bookman Old Style" w:hAnsi="Bookman Old Style"/>
                <w:b/>
                <w:sz w:val="20"/>
                <w:szCs w:val="20"/>
                <w:lang w:eastAsia="en-US"/>
              </w:rPr>
            </w:pPr>
            <w:r>
              <w:rPr>
                <w:rFonts w:ascii="B7Ant" w:hAnsi="B7Ant"/>
                <w:b/>
                <w:sz w:val="20"/>
                <w:lang w:eastAsia="en-US"/>
              </w:rPr>
              <w:t></w:t>
            </w:r>
            <w:r>
              <w:rPr>
                <w:rFonts w:ascii="B7Ant" w:hAnsi="B7Ant"/>
                <w:b/>
                <w:sz w:val="20"/>
                <w:lang w:eastAsia="en-US"/>
              </w:rPr>
              <w:t></w:t>
            </w:r>
            <w:r>
              <w:rPr>
                <w:rFonts w:ascii="B7Ant" w:hAnsi="B7Ant"/>
                <w:b/>
                <w:sz w:val="20"/>
                <w:lang w:eastAsia="en-US"/>
              </w:rPr>
              <w:t></w:t>
            </w:r>
            <w:r>
              <w:rPr>
                <w:rFonts w:ascii="B7Ant" w:hAnsi="B7Ant"/>
                <w:b/>
                <w:sz w:val="20"/>
                <w:lang w:eastAsia="en-US"/>
              </w:rPr>
              <w:t></w:t>
            </w:r>
            <w:r>
              <w:rPr>
                <w:rFonts w:ascii="Bookman Old Style" w:hAnsi="Bookman Old Style"/>
                <w:b/>
                <w:sz w:val="20"/>
                <w:lang w:eastAsia="en-US"/>
              </w:rPr>
              <w:t>80</w:t>
            </w:r>
            <w:r>
              <w:rPr>
                <w:rFonts w:ascii="B7Ant" w:hAnsi="B7Ant"/>
                <w:b/>
                <w:sz w:val="20"/>
                <w:lang w:eastAsia="en-US"/>
              </w:rPr>
              <w:t></w:t>
            </w:r>
            <w:r>
              <w:rPr>
                <w:rFonts w:ascii="B7Ant" w:hAnsi="B7Ant"/>
                <w:b/>
                <w:sz w:val="20"/>
                <w:lang w:eastAsia="en-US"/>
              </w:rPr>
              <w:t></w:t>
            </w:r>
            <w:r>
              <w:rPr>
                <w:rFonts w:ascii="Bookman Old Style" w:hAnsi="Bookman Old Style"/>
                <w:b/>
                <w:sz w:val="20"/>
                <w:lang w:eastAsia="en-US"/>
              </w:rPr>
              <w:t>Федоровка  районы,</w:t>
            </w:r>
          </w:p>
          <w:p w:rsidR="0060290E" w:rsidRDefault="0060290E" w:rsidP="00BD642C">
            <w:pPr>
              <w:spacing w:line="276" w:lineRule="auto"/>
              <w:jc w:val="center"/>
              <w:rPr>
                <w:rFonts w:ascii="Bookman Old Style" w:hAnsi="Bookman Old Style"/>
                <w:b/>
                <w:sz w:val="20"/>
                <w:lang w:eastAsia="en-US"/>
              </w:rPr>
            </w:pPr>
            <w:r>
              <w:rPr>
                <w:b/>
                <w:sz w:val="20"/>
                <w:lang w:eastAsia="en-US"/>
              </w:rPr>
              <w:t>Ү</w:t>
            </w:r>
            <w:r>
              <w:rPr>
                <w:rFonts w:ascii="Bookman Old Style" w:hAnsi="Bookman Old Style" w:cs="Bookman Old Style"/>
                <w:b/>
                <w:sz w:val="20"/>
                <w:lang w:eastAsia="en-US"/>
              </w:rPr>
              <w:t>р</w:t>
            </w:r>
            <w:r>
              <w:rPr>
                <w:b/>
                <w:sz w:val="20"/>
                <w:lang w:eastAsia="en-US"/>
              </w:rPr>
              <w:t>ғ</w:t>
            </w:r>
            <w:r>
              <w:rPr>
                <w:rFonts w:ascii="Bookman Old Style" w:hAnsi="Bookman Old Style" w:cs="Bookman Old Style"/>
                <w:b/>
                <w:sz w:val="20"/>
                <w:lang w:eastAsia="en-US"/>
              </w:rPr>
              <w:t xml:space="preserve">е Яуыш </w:t>
            </w:r>
            <w:r>
              <w:rPr>
                <w:rFonts w:ascii="B7Ant" w:hAnsi="B7Ant"/>
                <w:b/>
                <w:sz w:val="20"/>
                <w:lang w:eastAsia="en-US"/>
              </w:rPr>
              <w:t></w:t>
            </w:r>
            <w:r>
              <w:rPr>
                <w:rFonts w:ascii="Bookman Old Style" w:hAnsi="Bookman Old Style"/>
                <w:b/>
                <w:sz w:val="20"/>
                <w:lang w:eastAsia="en-US"/>
              </w:rPr>
              <w:t>ауылы</w:t>
            </w:r>
            <w:r>
              <w:rPr>
                <w:rFonts w:ascii="B7Ant" w:hAnsi="B7Ant"/>
                <w:b/>
                <w:sz w:val="20"/>
                <w:lang w:eastAsia="en-US"/>
              </w:rPr>
              <w:t></w:t>
            </w:r>
            <w:r>
              <w:rPr>
                <w:rFonts w:ascii="B7Ant" w:hAnsi="B7Ant"/>
                <w:b/>
                <w:sz w:val="20"/>
                <w:lang w:eastAsia="en-US"/>
              </w:rPr>
              <w:t></w:t>
            </w:r>
          </w:p>
          <w:p w:rsidR="0060290E" w:rsidRDefault="0060290E" w:rsidP="00BD642C">
            <w:pPr>
              <w:spacing w:line="276" w:lineRule="auto"/>
              <w:jc w:val="center"/>
              <w:rPr>
                <w:rFonts w:ascii="Bookman Old Style" w:hAnsi="Bookman Old Style"/>
                <w:b/>
                <w:sz w:val="20"/>
                <w:lang w:eastAsia="en-US"/>
              </w:rPr>
            </w:pPr>
            <w:r>
              <w:rPr>
                <w:rFonts w:ascii="Bookman Old Style" w:hAnsi="Bookman Old Style"/>
                <w:b/>
                <w:sz w:val="20"/>
                <w:lang w:eastAsia="en-US"/>
              </w:rPr>
              <w:t>Й</w:t>
            </w:r>
            <w:r>
              <w:rPr>
                <w:b/>
                <w:sz w:val="20"/>
                <w:lang w:eastAsia="en-US"/>
              </w:rPr>
              <w:t>ә</w:t>
            </w:r>
            <w:r>
              <w:rPr>
                <w:rFonts w:ascii="Bookman Old Style" w:hAnsi="Bookman Old Style" w:cs="Bookman Old Style"/>
                <w:b/>
                <w:sz w:val="20"/>
                <w:lang w:eastAsia="en-US"/>
              </w:rPr>
              <w:t>шт</w:t>
            </w:r>
            <w:r>
              <w:rPr>
                <w:b/>
                <w:sz w:val="20"/>
                <w:lang w:eastAsia="en-US"/>
              </w:rPr>
              <w:t>ә</w:t>
            </w:r>
            <w:r>
              <w:rPr>
                <w:rFonts w:ascii="Bookman Old Style" w:hAnsi="Bookman Old Style" w:cs="Bookman Old Style"/>
                <w:b/>
                <w:sz w:val="20"/>
                <w:lang w:eastAsia="en-US"/>
              </w:rPr>
              <w:t>р</w:t>
            </w:r>
            <w:r>
              <w:rPr>
                <w:rFonts w:ascii="B7Ant" w:hAnsi="B7Ant"/>
                <w:b/>
                <w:sz w:val="20"/>
                <w:lang w:eastAsia="en-US"/>
              </w:rPr>
              <w:t></w:t>
            </w:r>
            <w:r>
              <w:rPr>
                <w:rFonts w:ascii="Bookman Old Style" w:hAnsi="Bookman Old Style"/>
                <w:b/>
                <w:sz w:val="20"/>
                <w:lang w:eastAsia="en-US"/>
              </w:rPr>
              <w:t>урамы</w:t>
            </w:r>
            <w:r>
              <w:rPr>
                <w:rFonts w:ascii="B7Ant" w:hAnsi="B7Ant"/>
                <w:b/>
                <w:sz w:val="20"/>
                <w:lang w:eastAsia="en-US"/>
              </w:rPr>
              <w:t></w:t>
            </w:r>
            <w:r>
              <w:rPr>
                <w:rFonts w:ascii="B7Ant" w:hAnsi="B7Ant"/>
                <w:b/>
                <w:sz w:val="20"/>
                <w:lang w:eastAsia="en-US"/>
              </w:rPr>
              <w:t></w:t>
            </w:r>
            <w:r>
              <w:rPr>
                <w:rFonts w:ascii="Bookman Old Style" w:hAnsi="Bookman Old Style"/>
                <w:b/>
                <w:sz w:val="20"/>
                <w:lang w:eastAsia="en-US"/>
              </w:rPr>
              <w:t>1</w:t>
            </w:r>
          </w:p>
          <w:p w:rsidR="0060290E" w:rsidRDefault="0060290E" w:rsidP="00BD642C">
            <w:pPr>
              <w:spacing w:line="276" w:lineRule="auto"/>
              <w:jc w:val="center"/>
              <w:rPr>
                <w:b/>
                <w:lang w:eastAsia="en-US"/>
              </w:rPr>
            </w:pPr>
            <w:r>
              <w:rPr>
                <w:b/>
                <w:lang w:eastAsia="en-US"/>
              </w:rPr>
              <w:t>тел</w:t>
            </w:r>
            <w:r>
              <w:rPr>
                <w:rFonts w:ascii="B7Ant" w:hAnsi="B7Ant"/>
                <w:b/>
                <w:lang w:eastAsia="en-US"/>
              </w:rPr>
              <w:t></w:t>
            </w:r>
            <w:r>
              <w:rPr>
                <w:rFonts w:ascii="B7Ant" w:hAnsi="B7Ant"/>
                <w:b/>
                <w:lang w:eastAsia="en-US"/>
              </w:rPr>
              <w:t></w:t>
            </w:r>
            <w:r>
              <w:rPr>
                <w:rFonts w:ascii="B7Ant" w:hAnsi="B7Ant"/>
                <w:b/>
                <w:lang w:eastAsia="en-US"/>
              </w:rPr>
              <w:t></w:t>
            </w:r>
            <w:r>
              <w:rPr>
                <w:rFonts w:ascii="B7Ant" w:hAnsi="B7Ant"/>
                <w:b/>
                <w:lang w:eastAsia="en-US"/>
              </w:rPr>
              <w:t></w:t>
            </w:r>
            <w:r>
              <w:rPr>
                <w:b/>
                <w:lang w:eastAsia="en-US"/>
              </w:rPr>
              <w:t>46-43</w:t>
            </w:r>
          </w:p>
          <w:p w:rsidR="0060290E" w:rsidRDefault="0060290E" w:rsidP="00BD642C">
            <w:pPr>
              <w:spacing w:line="276" w:lineRule="auto"/>
              <w:jc w:val="center"/>
              <w:rPr>
                <w:rFonts w:ascii="B7Ant" w:hAnsi="B7Ant"/>
                <w:b/>
                <w:bCs/>
                <w:lang w:eastAsia="en-US"/>
              </w:rPr>
            </w:pPr>
            <w:r>
              <w:rPr>
                <w:b/>
                <w:lang w:eastAsia="en-US"/>
              </w:rPr>
              <w:t>ИНН 0247002530</w:t>
            </w:r>
          </w:p>
        </w:tc>
        <w:tc>
          <w:tcPr>
            <w:tcW w:w="1920" w:type="dxa"/>
            <w:tcBorders>
              <w:top w:val="nil"/>
              <w:left w:val="nil"/>
              <w:bottom w:val="thinThickLargeGap" w:sz="24" w:space="0" w:color="auto"/>
              <w:right w:val="nil"/>
            </w:tcBorders>
            <w:vAlign w:val="center"/>
            <w:hideMark/>
          </w:tcPr>
          <w:p w:rsidR="0060290E" w:rsidRDefault="0060290E" w:rsidP="00BD642C">
            <w:pPr>
              <w:widowControl w:val="0"/>
              <w:autoSpaceDE w:val="0"/>
              <w:autoSpaceDN w:val="0"/>
              <w:adjustRightInd w:val="0"/>
              <w:spacing w:line="276" w:lineRule="auto"/>
              <w:ind w:left="-108"/>
              <w:jc w:val="center"/>
              <w:rPr>
                <w:rFonts w:ascii="B7Ant" w:hAnsi="B7Ant"/>
                <w:b/>
                <w:bCs/>
                <w:lang w:eastAsia="en-US"/>
              </w:rPr>
            </w:pPr>
            <w:r>
              <w:rPr>
                <w:rFonts w:ascii="B7Ant" w:hAnsi="B7Ant"/>
                <w:b/>
                <w:noProof/>
                <w:sz w:val="22"/>
                <w:szCs w:val="22"/>
              </w:rPr>
              <w:drawing>
                <wp:inline distT="0" distB="0" distL="0" distR="0" wp14:anchorId="23AFE160" wp14:editId="2D65EDCD">
                  <wp:extent cx="1219200" cy="952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952500"/>
                          </a:xfrm>
                          <a:prstGeom prst="rect">
                            <a:avLst/>
                          </a:prstGeom>
                          <a:gradFill rotWithShape="0">
                            <a:gsLst>
                              <a:gs pos="0">
                                <a:srgbClr val="000000"/>
                              </a:gs>
                              <a:gs pos="100000">
                                <a:srgbClr val="FFFFFF"/>
                              </a:gs>
                            </a:gsLst>
                            <a:lin ang="5400000" scaled="1"/>
                          </a:gradFill>
                          <a:ln>
                            <a:noFill/>
                          </a:ln>
                        </pic:spPr>
                      </pic:pic>
                    </a:graphicData>
                  </a:graphic>
                </wp:inline>
              </w:drawing>
            </w:r>
          </w:p>
        </w:tc>
        <w:tc>
          <w:tcPr>
            <w:tcW w:w="4436" w:type="dxa"/>
            <w:tcBorders>
              <w:top w:val="nil"/>
              <w:left w:val="nil"/>
              <w:bottom w:val="thinThickLargeGap" w:sz="24" w:space="0" w:color="auto"/>
              <w:right w:val="nil"/>
            </w:tcBorders>
          </w:tcPr>
          <w:p w:rsidR="0060290E" w:rsidRDefault="0060290E" w:rsidP="00BD642C">
            <w:pPr>
              <w:spacing w:line="276" w:lineRule="auto"/>
              <w:jc w:val="center"/>
              <w:rPr>
                <w:b/>
                <w:bCs/>
                <w:lang w:eastAsia="en-US"/>
              </w:rPr>
            </w:pPr>
          </w:p>
          <w:p w:rsidR="0060290E" w:rsidRDefault="0060290E" w:rsidP="00BD642C">
            <w:pPr>
              <w:spacing w:line="276" w:lineRule="auto"/>
              <w:jc w:val="center"/>
              <w:rPr>
                <w:b/>
                <w:lang w:eastAsia="en-US"/>
              </w:rPr>
            </w:pPr>
            <w:r>
              <w:rPr>
                <w:b/>
                <w:bCs/>
                <w:sz w:val="22"/>
                <w:szCs w:val="22"/>
                <w:lang w:eastAsia="en-US"/>
              </w:rPr>
              <w:t xml:space="preserve">Администрация сельского поселения  </w:t>
            </w:r>
            <w:r>
              <w:rPr>
                <w:b/>
                <w:sz w:val="22"/>
                <w:szCs w:val="22"/>
                <w:lang w:eastAsia="en-US"/>
              </w:rPr>
              <w:t xml:space="preserve"> </w:t>
            </w:r>
          </w:p>
          <w:p w:rsidR="0060290E" w:rsidRDefault="0060290E" w:rsidP="00BD642C">
            <w:pPr>
              <w:spacing w:line="276" w:lineRule="auto"/>
              <w:jc w:val="center"/>
              <w:rPr>
                <w:b/>
                <w:lang w:eastAsia="en-US"/>
              </w:rPr>
            </w:pPr>
            <w:r>
              <w:rPr>
                <w:b/>
                <w:sz w:val="22"/>
                <w:szCs w:val="22"/>
                <w:lang w:eastAsia="en-US"/>
              </w:rPr>
              <w:t>Верхнеяушевский сельсовет</w:t>
            </w:r>
          </w:p>
          <w:p w:rsidR="0060290E" w:rsidRDefault="0060290E" w:rsidP="00BD642C">
            <w:pPr>
              <w:spacing w:line="276" w:lineRule="auto"/>
              <w:jc w:val="center"/>
              <w:rPr>
                <w:b/>
                <w:lang w:eastAsia="en-US"/>
              </w:rPr>
            </w:pPr>
            <w:r>
              <w:rPr>
                <w:b/>
                <w:sz w:val="22"/>
                <w:szCs w:val="22"/>
                <w:lang w:eastAsia="en-US"/>
              </w:rPr>
              <w:t xml:space="preserve">муниципального района </w:t>
            </w:r>
          </w:p>
          <w:p w:rsidR="0060290E" w:rsidRDefault="0060290E" w:rsidP="00BD642C">
            <w:pPr>
              <w:spacing w:line="276" w:lineRule="auto"/>
              <w:jc w:val="center"/>
              <w:rPr>
                <w:b/>
                <w:lang w:eastAsia="en-US"/>
              </w:rPr>
            </w:pPr>
            <w:r>
              <w:rPr>
                <w:b/>
                <w:sz w:val="22"/>
                <w:szCs w:val="22"/>
                <w:lang w:eastAsia="en-US"/>
              </w:rPr>
              <w:t>Федоровский район</w:t>
            </w:r>
          </w:p>
          <w:p w:rsidR="0060290E" w:rsidRDefault="0060290E" w:rsidP="00BD642C">
            <w:pPr>
              <w:spacing w:line="276" w:lineRule="auto"/>
              <w:jc w:val="center"/>
              <w:rPr>
                <w:b/>
                <w:lang w:eastAsia="en-US"/>
              </w:rPr>
            </w:pPr>
            <w:r>
              <w:rPr>
                <w:b/>
                <w:sz w:val="22"/>
                <w:szCs w:val="22"/>
                <w:lang w:eastAsia="en-US"/>
              </w:rPr>
              <w:t>Республики Башкортостан</w:t>
            </w:r>
          </w:p>
          <w:p w:rsidR="0060290E" w:rsidRDefault="0060290E" w:rsidP="00BD642C">
            <w:pPr>
              <w:spacing w:line="276" w:lineRule="auto"/>
              <w:rPr>
                <w:b/>
                <w:lang w:eastAsia="en-US"/>
              </w:rPr>
            </w:pPr>
          </w:p>
          <w:p w:rsidR="0060290E" w:rsidRDefault="0060290E" w:rsidP="00BD642C">
            <w:pPr>
              <w:spacing w:line="276" w:lineRule="auto"/>
              <w:rPr>
                <w:b/>
                <w:lang w:eastAsia="en-US"/>
              </w:rPr>
            </w:pPr>
          </w:p>
          <w:p w:rsidR="0060290E" w:rsidRDefault="0060290E" w:rsidP="00BD642C">
            <w:pPr>
              <w:spacing w:line="276" w:lineRule="auto"/>
              <w:jc w:val="center"/>
              <w:rPr>
                <w:b/>
                <w:lang w:eastAsia="en-US"/>
              </w:rPr>
            </w:pPr>
            <w:r>
              <w:rPr>
                <w:rFonts w:ascii="B7Ant" w:hAnsi="B7Ant"/>
                <w:b/>
                <w:lang w:eastAsia="en-US"/>
              </w:rPr>
              <w:t></w:t>
            </w:r>
            <w:r>
              <w:rPr>
                <w:rFonts w:ascii="B7Ant" w:hAnsi="B7Ant"/>
                <w:b/>
                <w:lang w:eastAsia="en-US"/>
              </w:rPr>
              <w:t></w:t>
            </w:r>
            <w:r>
              <w:rPr>
                <w:rFonts w:ascii="B7Ant" w:hAnsi="B7Ant"/>
                <w:b/>
                <w:lang w:eastAsia="en-US"/>
              </w:rPr>
              <w:t></w:t>
            </w:r>
            <w:r>
              <w:rPr>
                <w:rFonts w:ascii="B7Ant" w:hAnsi="B7Ant"/>
                <w:b/>
                <w:lang w:eastAsia="en-US"/>
              </w:rPr>
              <w:t></w:t>
            </w:r>
            <w:r>
              <w:rPr>
                <w:b/>
                <w:lang w:eastAsia="en-US"/>
              </w:rPr>
              <w:t>80</w:t>
            </w:r>
            <w:r>
              <w:rPr>
                <w:rFonts w:ascii="B7Ant" w:hAnsi="B7Ant"/>
                <w:b/>
                <w:lang w:eastAsia="en-US"/>
              </w:rPr>
              <w:t></w:t>
            </w:r>
            <w:r>
              <w:rPr>
                <w:rFonts w:ascii="B7Ant" w:hAnsi="B7Ant"/>
                <w:b/>
                <w:lang w:eastAsia="en-US"/>
              </w:rPr>
              <w:t></w:t>
            </w:r>
            <w:r>
              <w:rPr>
                <w:b/>
                <w:lang w:eastAsia="en-US"/>
              </w:rPr>
              <w:t>Федоровский район</w:t>
            </w:r>
            <w:r>
              <w:rPr>
                <w:rFonts w:ascii="B7Ant" w:hAnsi="B7Ant"/>
                <w:b/>
                <w:lang w:eastAsia="en-US"/>
              </w:rPr>
              <w:t></w:t>
            </w:r>
            <w:r>
              <w:rPr>
                <w:b/>
                <w:lang w:eastAsia="en-US"/>
              </w:rPr>
              <w:t xml:space="preserve"> </w:t>
            </w:r>
          </w:p>
          <w:p w:rsidR="0060290E" w:rsidRDefault="0060290E" w:rsidP="00BD642C">
            <w:pPr>
              <w:spacing w:line="276" w:lineRule="auto"/>
              <w:jc w:val="center"/>
              <w:rPr>
                <w:b/>
                <w:lang w:eastAsia="en-US"/>
              </w:rPr>
            </w:pPr>
            <w:r>
              <w:rPr>
                <w:b/>
                <w:lang w:eastAsia="en-US"/>
              </w:rPr>
              <w:t xml:space="preserve">с.Верхнеяушево, </w:t>
            </w:r>
            <w:r>
              <w:rPr>
                <w:rFonts w:ascii="B7Ant" w:hAnsi="B7Ant"/>
                <w:b/>
                <w:lang w:eastAsia="en-US"/>
              </w:rPr>
              <w:t></w:t>
            </w:r>
          </w:p>
          <w:p w:rsidR="0060290E" w:rsidRDefault="0060290E" w:rsidP="00BD642C">
            <w:pPr>
              <w:spacing w:line="276" w:lineRule="auto"/>
              <w:jc w:val="center"/>
              <w:rPr>
                <w:b/>
                <w:lang w:eastAsia="en-US"/>
              </w:rPr>
            </w:pPr>
            <w:r>
              <w:rPr>
                <w:b/>
                <w:lang w:eastAsia="en-US"/>
              </w:rPr>
              <w:t>ул</w:t>
            </w:r>
            <w:r>
              <w:rPr>
                <w:rFonts w:ascii="B7Ant" w:hAnsi="B7Ant"/>
                <w:b/>
                <w:lang w:eastAsia="en-US"/>
              </w:rPr>
              <w:t></w:t>
            </w:r>
            <w:r>
              <w:rPr>
                <w:b/>
                <w:lang w:eastAsia="en-US"/>
              </w:rPr>
              <w:t xml:space="preserve"> Молодёжная</w:t>
            </w:r>
            <w:r>
              <w:rPr>
                <w:rFonts w:ascii="B7Ant" w:hAnsi="B7Ant"/>
                <w:b/>
                <w:lang w:eastAsia="en-US"/>
              </w:rPr>
              <w:t></w:t>
            </w:r>
            <w:r>
              <w:rPr>
                <w:rFonts w:ascii="B7Ant" w:hAnsi="B7Ant"/>
                <w:b/>
                <w:lang w:eastAsia="en-US"/>
              </w:rPr>
              <w:t></w:t>
            </w:r>
            <w:r>
              <w:rPr>
                <w:b/>
                <w:lang w:eastAsia="en-US"/>
              </w:rPr>
              <w:t>1</w:t>
            </w:r>
          </w:p>
          <w:p w:rsidR="0060290E" w:rsidRDefault="0060290E" w:rsidP="00BD642C">
            <w:pPr>
              <w:spacing w:line="276" w:lineRule="auto"/>
              <w:jc w:val="center"/>
              <w:rPr>
                <w:b/>
                <w:lang w:eastAsia="en-US"/>
              </w:rPr>
            </w:pPr>
            <w:r>
              <w:rPr>
                <w:b/>
                <w:lang w:eastAsia="en-US"/>
              </w:rPr>
              <w:t>тел</w:t>
            </w:r>
            <w:r>
              <w:rPr>
                <w:rFonts w:ascii="B7Ant" w:hAnsi="B7Ant"/>
                <w:b/>
                <w:lang w:eastAsia="en-US"/>
              </w:rPr>
              <w:t></w:t>
            </w:r>
            <w:r>
              <w:rPr>
                <w:rFonts w:ascii="B7Ant" w:hAnsi="B7Ant"/>
                <w:b/>
                <w:lang w:eastAsia="en-US"/>
              </w:rPr>
              <w:t></w:t>
            </w:r>
            <w:r>
              <w:rPr>
                <w:rFonts w:ascii="B7Ant" w:hAnsi="B7Ant"/>
                <w:b/>
                <w:lang w:eastAsia="en-US"/>
              </w:rPr>
              <w:t></w:t>
            </w:r>
            <w:r>
              <w:rPr>
                <w:rFonts w:ascii="B7Ant" w:hAnsi="B7Ant"/>
                <w:b/>
                <w:lang w:eastAsia="en-US"/>
              </w:rPr>
              <w:t></w:t>
            </w:r>
            <w:r>
              <w:rPr>
                <w:b/>
                <w:lang w:eastAsia="en-US"/>
              </w:rPr>
              <w:t>46-43</w:t>
            </w:r>
          </w:p>
          <w:p w:rsidR="0060290E" w:rsidRDefault="0060290E" w:rsidP="00BD642C">
            <w:pPr>
              <w:spacing w:line="276" w:lineRule="auto"/>
              <w:jc w:val="center"/>
              <w:rPr>
                <w:rFonts w:ascii="B7Ant" w:hAnsi="B7Ant"/>
                <w:b/>
                <w:bCs/>
                <w:lang w:eastAsia="en-US"/>
              </w:rPr>
            </w:pPr>
            <w:r>
              <w:rPr>
                <w:b/>
                <w:lang w:eastAsia="en-US"/>
              </w:rPr>
              <w:t>ИНН 0247002530</w:t>
            </w:r>
          </w:p>
        </w:tc>
      </w:tr>
    </w:tbl>
    <w:p w:rsidR="0060290E" w:rsidRDefault="0060290E" w:rsidP="0060290E"/>
    <w:p w:rsidR="0060290E" w:rsidRDefault="0060290E" w:rsidP="0060290E"/>
    <w:p w:rsidR="0060290E" w:rsidRDefault="0060290E" w:rsidP="0060290E">
      <w:pPr>
        <w:autoSpaceDE w:val="0"/>
        <w:autoSpaceDN w:val="0"/>
        <w:adjustRightInd w:val="0"/>
        <w:rPr>
          <w:b/>
          <w:color w:val="333333"/>
          <w:sz w:val="20"/>
          <w:szCs w:val="20"/>
        </w:rPr>
      </w:pPr>
    </w:p>
    <w:p w:rsidR="0060290E" w:rsidRPr="00FD6F8F" w:rsidRDefault="0060290E" w:rsidP="0060290E">
      <w:pPr>
        <w:autoSpaceDE w:val="0"/>
        <w:autoSpaceDN w:val="0"/>
        <w:adjustRightInd w:val="0"/>
        <w:rPr>
          <w:b/>
          <w:bCs/>
          <w:color w:val="333333"/>
          <w:sz w:val="28"/>
          <w:szCs w:val="28"/>
        </w:rPr>
      </w:pPr>
      <w:r w:rsidRPr="00FD6F8F">
        <w:rPr>
          <w:b/>
          <w:bCs/>
          <w:color w:val="333333"/>
          <w:sz w:val="28"/>
          <w:szCs w:val="28"/>
        </w:rPr>
        <w:t xml:space="preserve">     КАРАР                                                                  ПОСТАНОВЛЕНИЕ</w:t>
      </w:r>
    </w:p>
    <w:p w:rsidR="0060290E" w:rsidRPr="00FD6F8F" w:rsidRDefault="0060290E" w:rsidP="0060290E">
      <w:pPr>
        <w:autoSpaceDE w:val="0"/>
        <w:autoSpaceDN w:val="0"/>
        <w:adjustRightInd w:val="0"/>
        <w:jc w:val="center"/>
        <w:rPr>
          <w:b/>
          <w:bCs/>
          <w:color w:val="333333"/>
        </w:rPr>
      </w:pPr>
    </w:p>
    <w:p w:rsidR="0060290E" w:rsidRPr="00FD6F8F" w:rsidRDefault="0060290E" w:rsidP="0060290E">
      <w:pPr>
        <w:rPr>
          <w:b/>
          <w:color w:val="333333"/>
        </w:rPr>
      </w:pPr>
      <w:r>
        <w:rPr>
          <w:b/>
          <w:color w:val="333333"/>
        </w:rPr>
        <w:t xml:space="preserve">   18 апрель  2016 </w:t>
      </w:r>
      <w:r w:rsidRPr="00FD6F8F">
        <w:rPr>
          <w:b/>
          <w:color w:val="333333"/>
        </w:rPr>
        <w:t>й</w:t>
      </w:r>
      <w:r>
        <w:rPr>
          <w:b/>
          <w:color w:val="333333"/>
        </w:rPr>
        <w:t>.                           № 9</w:t>
      </w:r>
      <w:r w:rsidRPr="00FD6F8F">
        <w:rPr>
          <w:b/>
          <w:color w:val="333333"/>
        </w:rPr>
        <w:t xml:space="preserve">                                  1</w:t>
      </w:r>
      <w:r>
        <w:rPr>
          <w:b/>
          <w:color w:val="333333"/>
        </w:rPr>
        <w:t>8</w:t>
      </w:r>
      <w:r w:rsidRPr="00FD6F8F">
        <w:rPr>
          <w:b/>
          <w:color w:val="333333"/>
        </w:rPr>
        <w:t xml:space="preserve"> апреля  2016 г.</w:t>
      </w:r>
    </w:p>
    <w:p w:rsidR="0060290E" w:rsidRPr="00FD6F8F" w:rsidRDefault="0060290E" w:rsidP="0060290E">
      <w:pPr>
        <w:rPr>
          <w:color w:val="333333"/>
        </w:rPr>
      </w:pPr>
    </w:p>
    <w:p w:rsidR="0060290E" w:rsidRPr="00FD6F8F" w:rsidRDefault="0060290E" w:rsidP="0060290E">
      <w:pPr>
        <w:jc w:val="center"/>
        <w:rPr>
          <w:color w:val="333333"/>
        </w:rPr>
      </w:pPr>
      <w:r w:rsidRPr="00FD6F8F">
        <w:rPr>
          <w:b/>
          <w:bCs/>
          <w:sz w:val="28"/>
          <w:szCs w:val="28"/>
        </w:rPr>
        <w:t xml:space="preserve">Об утверждении Положения о представлении гражданами, претендующими на замещение должностей муниципальной службы в администрации сельского поселения </w:t>
      </w:r>
      <w:r>
        <w:rPr>
          <w:b/>
          <w:bCs/>
          <w:sz w:val="28"/>
          <w:szCs w:val="28"/>
        </w:rPr>
        <w:t>Верхнеяушевский</w:t>
      </w:r>
      <w:r w:rsidRPr="00FD6F8F">
        <w:rPr>
          <w:b/>
          <w:bCs/>
          <w:sz w:val="28"/>
          <w:szCs w:val="28"/>
        </w:rPr>
        <w:t xml:space="preserve"> сельсовет муниципального района Федоровский район Республики Башкортостан, сведений о доходах, о расходах, об имуществе и обязательствах</w:t>
      </w:r>
    </w:p>
    <w:p w:rsidR="0060290E" w:rsidRPr="00FD6F8F" w:rsidRDefault="0060290E" w:rsidP="0060290E">
      <w:pPr>
        <w:widowControl w:val="0"/>
        <w:autoSpaceDE w:val="0"/>
        <w:autoSpaceDN w:val="0"/>
        <w:adjustRightInd w:val="0"/>
        <w:jc w:val="center"/>
        <w:rPr>
          <w:b/>
          <w:bCs/>
          <w:sz w:val="28"/>
          <w:szCs w:val="28"/>
        </w:rPr>
      </w:pPr>
      <w:r w:rsidRPr="00FD6F8F">
        <w:rPr>
          <w:b/>
          <w:bCs/>
          <w:sz w:val="28"/>
          <w:szCs w:val="28"/>
        </w:rPr>
        <w:t>имущественного характера, а также о представлении</w:t>
      </w:r>
    </w:p>
    <w:p w:rsidR="0060290E" w:rsidRPr="00FD6F8F" w:rsidRDefault="0060290E" w:rsidP="0060290E">
      <w:pPr>
        <w:widowControl w:val="0"/>
        <w:autoSpaceDE w:val="0"/>
        <w:autoSpaceDN w:val="0"/>
        <w:adjustRightInd w:val="0"/>
        <w:jc w:val="center"/>
        <w:rPr>
          <w:b/>
          <w:bCs/>
          <w:sz w:val="28"/>
          <w:szCs w:val="28"/>
        </w:rPr>
      </w:pPr>
      <w:r w:rsidRPr="00FD6F8F">
        <w:rPr>
          <w:b/>
          <w:bCs/>
          <w:sz w:val="28"/>
          <w:szCs w:val="28"/>
        </w:rPr>
        <w:t xml:space="preserve">муниципальными служащими администрации сельского поселения </w:t>
      </w:r>
      <w:r>
        <w:rPr>
          <w:b/>
          <w:bCs/>
          <w:sz w:val="28"/>
          <w:szCs w:val="28"/>
        </w:rPr>
        <w:t>Верхнеяушевский</w:t>
      </w:r>
      <w:r w:rsidRPr="00FD6F8F">
        <w:rPr>
          <w:b/>
          <w:bCs/>
          <w:sz w:val="28"/>
          <w:szCs w:val="28"/>
        </w:rPr>
        <w:t xml:space="preserve"> сельсовет муниципального района Федоровский район Республики Башкортостан сведений о доходах, расходах, об имуществе и обязательствах имущественного характера</w:t>
      </w:r>
      <w:r w:rsidRPr="00FD6F8F">
        <w:rPr>
          <w:bCs/>
          <w:sz w:val="28"/>
          <w:szCs w:val="28"/>
        </w:rPr>
        <w:t xml:space="preserve"> </w:t>
      </w:r>
      <w:r w:rsidRPr="00FD6F8F">
        <w:rPr>
          <w:b/>
          <w:bCs/>
          <w:sz w:val="28"/>
          <w:szCs w:val="28"/>
        </w:rPr>
        <w:t>своих супруги (супруга) и несовершеннолетних детей.</w:t>
      </w:r>
    </w:p>
    <w:p w:rsidR="0060290E" w:rsidRPr="00FD6F8F" w:rsidRDefault="0060290E" w:rsidP="0060290E">
      <w:pPr>
        <w:ind w:firstLine="708"/>
        <w:jc w:val="center"/>
        <w:rPr>
          <w:sz w:val="28"/>
          <w:szCs w:val="28"/>
        </w:rPr>
      </w:pPr>
    </w:p>
    <w:p w:rsidR="0060290E" w:rsidRPr="00FD6F8F" w:rsidRDefault="0060290E" w:rsidP="0060290E">
      <w:pPr>
        <w:ind w:firstLine="708"/>
        <w:jc w:val="both"/>
        <w:rPr>
          <w:sz w:val="28"/>
          <w:szCs w:val="28"/>
        </w:rPr>
      </w:pPr>
      <w:r w:rsidRPr="00FD6F8F">
        <w:rPr>
          <w:sz w:val="28"/>
          <w:szCs w:val="28"/>
        </w:rPr>
        <w:t>Согласно Протеста Пр</w:t>
      </w:r>
      <w:r>
        <w:rPr>
          <w:sz w:val="28"/>
          <w:szCs w:val="28"/>
        </w:rPr>
        <w:t>окурора Федоровского района от 19</w:t>
      </w:r>
      <w:r w:rsidRPr="00FD6F8F">
        <w:rPr>
          <w:sz w:val="28"/>
          <w:szCs w:val="28"/>
        </w:rPr>
        <w:t xml:space="preserve">.03.2016 года № 3-1-2016 и на основании Указа Президента Российской Федерации от 23.06.2014 года № 453 «О внесении изменений в некоторые акты Президента Российской Федерации по вопросам противодействия коррупции» и в целях приведения в соответствие с законодательством, администрация сельского поселения </w:t>
      </w:r>
      <w:r>
        <w:rPr>
          <w:sz w:val="28"/>
          <w:szCs w:val="28"/>
        </w:rPr>
        <w:t>Верхнеяушевский</w:t>
      </w:r>
      <w:r w:rsidRPr="00FD6F8F">
        <w:rPr>
          <w:sz w:val="28"/>
          <w:szCs w:val="28"/>
        </w:rPr>
        <w:t xml:space="preserve"> сельсовет муниципального района Федоровский район Республики Башкортостан </w:t>
      </w:r>
    </w:p>
    <w:p w:rsidR="0060290E" w:rsidRPr="00FD6F8F" w:rsidRDefault="0060290E" w:rsidP="0060290E">
      <w:pPr>
        <w:ind w:firstLine="709"/>
        <w:jc w:val="both"/>
        <w:rPr>
          <w:sz w:val="28"/>
          <w:szCs w:val="28"/>
        </w:rPr>
      </w:pPr>
      <w:r w:rsidRPr="00FD6F8F">
        <w:rPr>
          <w:sz w:val="28"/>
          <w:szCs w:val="28"/>
        </w:rPr>
        <w:t>ПОСТАНОВЛЯЕТ:</w:t>
      </w:r>
    </w:p>
    <w:p w:rsidR="0060290E" w:rsidRPr="00FD6F8F" w:rsidRDefault="0060290E" w:rsidP="0060290E">
      <w:pPr>
        <w:numPr>
          <w:ilvl w:val="0"/>
          <w:numId w:val="1"/>
        </w:numPr>
        <w:autoSpaceDE w:val="0"/>
        <w:autoSpaceDN w:val="0"/>
        <w:adjustRightInd w:val="0"/>
        <w:ind w:left="540" w:firstLine="0"/>
        <w:jc w:val="both"/>
        <w:rPr>
          <w:bCs/>
          <w:sz w:val="28"/>
          <w:szCs w:val="28"/>
        </w:rPr>
      </w:pPr>
      <w:r w:rsidRPr="00FD6F8F">
        <w:rPr>
          <w:bCs/>
          <w:sz w:val="28"/>
          <w:szCs w:val="28"/>
        </w:rPr>
        <w:t xml:space="preserve">Установить, что лица, претендующие на замещение должностей муниципальной службы и замещающие должности муниципальной службы администрации сельского поселения </w:t>
      </w:r>
      <w:r>
        <w:rPr>
          <w:bCs/>
          <w:sz w:val="28"/>
          <w:szCs w:val="28"/>
        </w:rPr>
        <w:t>Верхнеяушевский</w:t>
      </w:r>
      <w:r w:rsidRPr="00FD6F8F">
        <w:rPr>
          <w:bCs/>
          <w:sz w:val="28"/>
          <w:szCs w:val="28"/>
        </w:rPr>
        <w:t xml:space="preserve"> сельсовет муниципального района Федоровский район Республики Башкортостан, осуществление полномочий по которым влечет за собой обязанность представлять сведения о своих доходах, расходах, об </w:t>
      </w:r>
      <w:r w:rsidRPr="00FD6F8F">
        <w:rPr>
          <w:bCs/>
          <w:sz w:val="28"/>
          <w:szCs w:val="28"/>
        </w:rPr>
        <w:lastRenderedPageBreak/>
        <w:t xml:space="preserve">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представляют такие сведения по </w:t>
      </w:r>
      <w:hyperlink r:id="rId7" w:history="1">
        <w:r w:rsidRPr="00FD6F8F">
          <w:rPr>
            <w:bCs/>
            <w:sz w:val="28"/>
            <w:szCs w:val="28"/>
          </w:rPr>
          <w:t>форме</w:t>
        </w:r>
      </w:hyperlink>
      <w:r w:rsidRPr="00FD6F8F">
        <w:rPr>
          <w:bCs/>
          <w:sz w:val="28"/>
          <w:szCs w:val="28"/>
        </w:rPr>
        <w:t xml:space="preserve"> справки, утвержденной Указом Президента Российской Федерации  от 23 июня 2014 года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60290E" w:rsidRPr="00FD6F8F" w:rsidRDefault="0060290E" w:rsidP="0060290E">
      <w:pPr>
        <w:numPr>
          <w:ilvl w:val="0"/>
          <w:numId w:val="1"/>
        </w:numPr>
        <w:autoSpaceDE w:val="0"/>
        <w:autoSpaceDN w:val="0"/>
        <w:adjustRightInd w:val="0"/>
        <w:ind w:left="540" w:firstLine="0"/>
        <w:jc w:val="both"/>
        <w:rPr>
          <w:bCs/>
          <w:sz w:val="28"/>
          <w:szCs w:val="28"/>
        </w:rPr>
      </w:pPr>
      <w:r>
        <w:rPr>
          <w:bCs/>
          <w:sz w:val="28"/>
          <w:szCs w:val="28"/>
        </w:rPr>
        <w:t>Постановления от 19.03.2013 года № 2</w:t>
      </w:r>
      <w:r w:rsidRPr="00FD6F8F">
        <w:rPr>
          <w:bCs/>
          <w:sz w:val="28"/>
          <w:szCs w:val="28"/>
        </w:rPr>
        <w:t xml:space="preserve"> «</w:t>
      </w:r>
      <w:r w:rsidRPr="00FD6F8F">
        <w:rPr>
          <w:sz w:val="28"/>
          <w:szCs w:val="28"/>
        </w:rPr>
        <w:t xml:space="preserve">Об утверждении Положения  о  предоставлении гражданами, замещающими должности  муниципальной службы в Администрации сельского поселения </w:t>
      </w:r>
      <w:r>
        <w:rPr>
          <w:sz w:val="28"/>
          <w:szCs w:val="28"/>
        </w:rPr>
        <w:t>Верхнеяушевский</w:t>
      </w:r>
      <w:r w:rsidRPr="00FD6F8F">
        <w:rPr>
          <w:sz w:val="28"/>
          <w:szCs w:val="28"/>
        </w:rPr>
        <w:t xml:space="preserve"> сельсовет муниципального района Федоровский район Республики Башкортостан сведений о своих расходах, а также о расходах своих супруги (супруга)  и несовершеннолетних детей  и об осуществлении контроля за соответствием расходов указанных лиц»</w:t>
      </w:r>
      <w:r w:rsidRPr="00FD6F8F">
        <w:rPr>
          <w:bCs/>
          <w:sz w:val="28"/>
          <w:szCs w:val="28"/>
        </w:rPr>
        <w:t xml:space="preserve"> отменено</w:t>
      </w:r>
      <w:r>
        <w:rPr>
          <w:bCs/>
          <w:sz w:val="28"/>
          <w:szCs w:val="28"/>
        </w:rPr>
        <w:t>.</w:t>
      </w:r>
    </w:p>
    <w:p w:rsidR="0060290E" w:rsidRPr="00FD6F8F" w:rsidRDefault="0060290E" w:rsidP="0060290E">
      <w:pPr>
        <w:numPr>
          <w:ilvl w:val="0"/>
          <w:numId w:val="1"/>
        </w:numPr>
        <w:autoSpaceDE w:val="0"/>
        <w:autoSpaceDN w:val="0"/>
        <w:adjustRightInd w:val="0"/>
        <w:ind w:left="540" w:firstLine="0"/>
        <w:jc w:val="both"/>
        <w:rPr>
          <w:bCs/>
          <w:sz w:val="28"/>
          <w:szCs w:val="28"/>
        </w:rPr>
      </w:pPr>
      <w:r w:rsidRPr="00FD6F8F">
        <w:rPr>
          <w:bCs/>
          <w:sz w:val="28"/>
          <w:szCs w:val="28"/>
        </w:rPr>
        <w:t xml:space="preserve">Решение Совета сельского поселения </w:t>
      </w:r>
      <w:r>
        <w:rPr>
          <w:bCs/>
          <w:sz w:val="28"/>
          <w:szCs w:val="28"/>
        </w:rPr>
        <w:t>Верхнеяушевский</w:t>
      </w:r>
      <w:r w:rsidRPr="00FD6F8F">
        <w:rPr>
          <w:bCs/>
          <w:sz w:val="28"/>
          <w:szCs w:val="28"/>
        </w:rPr>
        <w:t xml:space="preserve"> сельсовет муниципального района Федоровский район Республики Башкортостан от </w:t>
      </w:r>
      <w:r>
        <w:rPr>
          <w:bCs/>
          <w:sz w:val="28"/>
          <w:szCs w:val="28"/>
        </w:rPr>
        <w:t>12 марта 2015 года № 44 (228) «О предоставлении гражданами</w:t>
      </w:r>
      <w:r w:rsidRPr="00FD6F8F">
        <w:rPr>
          <w:bCs/>
          <w:sz w:val="28"/>
          <w:szCs w:val="28"/>
        </w:rPr>
        <w:t xml:space="preserve">, претендующими на замещение должностей муниципальной службы, и муниципальными служащими, замещающими должности муниципальной службы сельского поселения  </w:t>
      </w:r>
      <w:r>
        <w:rPr>
          <w:bCs/>
          <w:sz w:val="28"/>
          <w:szCs w:val="28"/>
        </w:rPr>
        <w:t>Верхнеяушевский</w:t>
      </w:r>
      <w:r w:rsidRPr="00FD6F8F">
        <w:rPr>
          <w:bCs/>
          <w:sz w:val="28"/>
          <w:szCs w:val="28"/>
        </w:rPr>
        <w:t xml:space="preserve"> сельсовет муниципального района Федоровский район Республики Башкортостан, сведений о доходах, расходах, об имуществе и обязательствах имущественного характера отменено.</w:t>
      </w:r>
    </w:p>
    <w:p w:rsidR="0060290E" w:rsidRPr="00FD6F8F" w:rsidRDefault="0060290E" w:rsidP="0060290E">
      <w:pPr>
        <w:numPr>
          <w:ilvl w:val="0"/>
          <w:numId w:val="1"/>
        </w:numPr>
        <w:autoSpaceDE w:val="0"/>
        <w:autoSpaceDN w:val="0"/>
        <w:adjustRightInd w:val="0"/>
        <w:ind w:left="540" w:firstLine="0"/>
        <w:jc w:val="both"/>
        <w:rPr>
          <w:bCs/>
          <w:sz w:val="28"/>
          <w:szCs w:val="28"/>
        </w:rPr>
      </w:pPr>
      <w:r w:rsidRPr="00FD6F8F">
        <w:rPr>
          <w:bCs/>
          <w:sz w:val="28"/>
          <w:szCs w:val="28"/>
        </w:rPr>
        <w:t xml:space="preserve">Опубликовать настоящее решение на информационных стендах и разместить на официальном сайте сельского поселении </w:t>
      </w:r>
      <w:r>
        <w:rPr>
          <w:bCs/>
          <w:sz w:val="28"/>
          <w:szCs w:val="28"/>
        </w:rPr>
        <w:t>Верхнеяушевский</w:t>
      </w:r>
      <w:r w:rsidRPr="00FD6F8F">
        <w:rPr>
          <w:bCs/>
          <w:sz w:val="28"/>
          <w:szCs w:val="28"/>
        </w:rPr>
        <w:t xml:space="preserve"> сельсовет муниципального района Федоровский район.</w:t>
      </w:r>
    </w:p>
    <w:p w:rsidR="0060290E" w:rsidRPr="00FD6F8F" w:rsidRDefault="0060290E" w:rsidP="0060290E">
      <w:pPr>
        <w:autoSpaceDE w:val="0"/>
        <w:autoSpaceDN w:val="0"/>
        <w:adjustRightInd w:val="0"/>
        <w:ind w:left="540"/>
        <w:jc w:val="both"/>
        <w:rPr>
          <w:bCs/>
          <w:sz w:val="28"/>
          <w:szCs w:val="28"/>
        </w:rPr>
      </w:pPr>
      <w:r w:rsidRPr="00FD6F8F">
        <w:rPr>
          <w:bCs/>
          <w:sz w:val="28"/>
          <w:szCs w:val="28"/>
        </w:rPr>
        <w:t xml:space="preserve">4.   Контроль за исполнением настоящего решения оставляю за собой. </w:t>
      </w:r>
    </w:p>
    <w:p w:rsidR="0060290E" w:rsidRPr="00FD6F8F" w:rsidRDefault="0060290E" w:rsidP="0060290E">
      <w:pPr>
        <w:jc w:val="both"/>
        <w:rPr>
          <w:sz w:val="28"/>
          <w:szCs w:val="28"/>
        </w:rPr>
      </w:pPr>
    </w:p>
    <w:p w:rsidR="0060290E" w:rsidRPr="00FD6F8F" w:rsidRDefault="0060290E" w:rsidP="0060290E">
      <w:pPr>
        <w:jc w:val="both"/>
        <w:rPr>
          <w:sz w:val="28"/>
          <w:szCs w:val="28"/>
        </w:rPr>
      </w:pPr>
    </w:p>
    <w:p w:rsidR="0060290E" w:rsidRPr="00FD6F8F" w:rsidRDefault="0060290E" w:rsidP="0060290E">
      <w:pPr>
        <w:jc w:val="both"/>
        <w:rPr>
          <w:sz w:val="28"/>
          <w:szCs w:val="28"/>
        </w:rPr>
      </w:pPr>
    </w:p>
    <w:p w:rsidR="0060290E" w:rsidRPr="00FD6F8F" w:rsidRDefault="0060290E" w:rsidP="0060290E">
      <w:pPr>
        <w:rPr>
          <w:sz w:val="28"/>
          <w:szCs w:val="28"/>
        </w:rPr>
      </w:pPr>
      <w:r w:rsidRPr="00FD6F8F">
        <w:rPr>
          <w:sz w:val="28"/>
          <w:szCs w:val="28"/>
        </w:rPr>
        <w:t>Глава сельского поселения</w:t>
      </w:r>
    </w:p>
    <w:p w:rsidR="0060290E" w:rsidRPr="00FD6F8F" w:rsidRDefault="0060290E" w:rsidP="0060290E">
      <w:pPr>
        <w:rPr>
          <w:sz w:val="28"/>
          <w:szCs w:val="28"/>
        </w:rPr>
      </w:pPr>
      <w:r>
        <w:rPr>
          <w:sz w:val="28"/>
          <w:szCs w:val="28"/>
        </w:rPr>
        <w:t>Верхнеяушевский</w:t>
      </w:r>
      <w:r w:rsidRPr="00FD6F8F">
        <w:rPr>
          <w:sz w:val="28"/>
          <w:szCs w:val="28"/>
        </w:rPr>
        <w:t xml:space="preserve"> сельсовет</w:t>
      </w:r>
      <w:r w:rsidRPr="00FD6F8F">
        <w:rPr>
          <w:sz w:val="28"/>
          <w:szCs w:val="28"/>
        </w:rPr>
        <w:tab/>
      </w:r>
      <w:r w:rsidRPr="00FD6F8F">
        <w:rPr>
          <w:sz w:val="28"/>
          <w:szCs w:val="28"/>
        </w:rPr>
        <w:tab/>
      </w:r>
      <w:r w:rsidRPr="00FD6F8F">
        <w:rPr>
          <w:sz w:val="28"/>
          <w:szCs w:val="28"/>
        </w:rPr>
        <w:tab/>
      </w:r>
      <w:r w:rsidRPr="00FD6F8F">
        <w:rPr>
          <w:sz w:val="28"/>
          <w:szCs w:val="28"/>
        </w:rPr>
        <w:tab/>
      </w:r>
      <w:r w:rsidRPr="00FD6F8F">
        <w:rPr>
          <w:sz w:val="28"/>
          <w:szCs w:val="28"/>
        </w:rPr>
        <w:tab/>
      </w:r>
      <w:r>
        <w:rPr>
          <w:sz w:val="28"/>
          <w:szCs w:val="28"/>
        </w:rPr>
        <w:t xml:space="preserve"> В.Р.Дашкин</w:t>
      </w:r>
    </w:p>
    <w:p w:rsidR="0060290E" w:rsidRPr="00FD6F8F" w:rsidRDefault="0060290E" w:rsidP="0060290E">
      <w:pPr>
        <w:ind w:firstLine="540"/>
        <w:rPr>
          <w:sz w:val="28"/>
          <w:szCs w:val="28"/>
        </w:rPr>
      </w:pPr>
    </w:p>
    <w:p w:rsidR="0060290E" w:rsidRPr="00FD6F8F" w:rsidRDefault="0060290E" w:rsidP="0060290E">
      <w:pPr>
        <w:ind w:firstLine="540"/>
        <w:rPr>
          <w:sz w:val="28"/>
          <w:szCs w:val="28"/>
        </w:rPr>
      </w:pPr>
    </w:p>
    <w:p w:rsidR="0060290E" w:rsidRPr="00FD6F8F" w:rsidRDefault="0060290E" w:rsidP="0060290E">
      <w:pPr>
        <w:ind w:firstLine="540"/>
        <w:rPr>
          <w:sz w:val="28"/>
          <w:szCs w:val="28"/>
        </w:rPr>
      </w:pPr>
    </w:p>
    <w:p w:rsidR="0060290E" w:rsidRPr="00FD6F8F" w:rsidRDefault="0060290E" w:rsidP="0060290E">
      <w:pPr>
        <w:ind w:firstLine="540"/>
        <w:rPr>
          <w:sz w:val="28"/>
          <w:szCs w:val="28"/>
        </w:rPr>
      </w:pPr>
    </w:p>
    <w:p w:rsidR="0060290E" w:rsidRPr="00FD6F8F" w:rsidRDefault="0060290E" w:rsidP="0060290E">
      <w:pPr>
        <w:ind w:firstLine="540"/>
        <w:rPr>
          <w:sz w:val="28"/>
          <w:szCs w:val="28"/>
        </w:rPr>
      </w:pPr>
    </w:p>
    <w:p w:rsidR="0060290E" w:rsidRPr="00FD6F8F" w:rsidRDefault="0060290E" w:rsidP="0060290E">
      <w:pPr>
        <w:ind w:firstLine="540"/>
        <w:rPr>
          <w:sz w:val="28"/>
          <w:szCs w:val="28"/>
        </w:rPr>
      </w:pPr>
    </w:p>
    <w:p w:rsidR="0060290E" w:rsidRPr="00FD6F8F" w:rsidRDefault="0060290E" w:rsidP="0060290E">
      <w:pPr>
        <w:ind w:firstLine="540"/>
        <w:rPr>
          <w:sz w:val="28"/>
          <w:szCs w:val="28"/>
        </w:rPr>
      </w:pPr>
    </w:p>
    <w:p w:rsidR="0060290E" w:rsidRPr="00FD6F8F" w:rsidRDefault="0060290E" w:rsidP="0060290E">
      <w:pPr>
        <w:ind w:firstLine="540"/>
        <w:rPr>
          <w:sz w:val="28"/>
          <w:szCs w:val="28"/>
        </w:rPr>
      </w:pPr>
    </w:p>
    <w:p w:rsidR="0060290E" w:rsidRPr="00FD6F8F" w:rsidRDefault="0060290E" w:rsidP="0060290E">
      <w:pPr>
        <w:ind w:firstLine="540"/>
        <w:rPr>
          <w:sz w:val="28"/>
          <w:szCs w:val="28"/>
        </w:rPr>
      </w:pPr>
    </w:p>
    <w:p w:rsidR="0060290E" w:rsidRPr="00FD6F8F" w:rsidRDefault="0060290E" w:rsidP="0060290E">
      <w:pPr>
        <w:ind w:firstLine="540"/>
        <w:rPr>
          <w:sz w:val="28"/>
          <w:szCs w:val="28"/>
        </w:rPr>
      </w:pPr>
    </w:p>
    <w:p w:rsidR="0060290E" w:rsidRPr="00FD6F8F" w:rsidRDefault="0060290E" w:rsidP="0060290E">
      <w:pPr>
        <w:ind w:firstLine="540"/>
        <w:rPr>
          <w:sz w:val="28"/>
          <w:szCs w:val="28"/>
        </w:rPr>
      </w:pPr>
    </w:p>
    <w:p w:rsidR="0060290E" w:rsidRPr="00FD6F8F" w:rsidRDefault="0060290E" w:rsidP="0060290E">
      <w:pPr>
        <w:rPr>
          <w:sz w:val="28"/>
          <w:szCs w:val="28"/>
        </w:rPr>
      </w:pPr>
    </w:p>
    <w:p w:rsidR="0060290E" w:rsidRPr="00FD6F8F" w:rsidRDefault="0060290E" w:rsidP="0060290E">
      <w:pPr>
        <w:rPr>
          <w:sz w:val="28"/>
          <w:szCs w:val="28"/>
        </w:rPr>
      </w:pPr>
    </w:p>
    <w:p w:rsidR="0060290E" w:rsidRDefault="0060290E" w:rsidP="0060290E">
      <w:pPr>
        <w:rPr>
          <w:sz w:val="28"/>
          <w:szCs w:val="28"/>
        </w:rPr>
      </w:pPr>
    </w:p>
    <w:p w:rsidR="0060290E" w:rsidRDefault="0060290E" w:rsidP="0060290E">
      <w:pPr>
        <w:rPr>
          <w:sz w:val="28"/>
          <w:szCs w:val="28"/>
        </w:rPr>
      </w:pPr>
    </w:p>
    <w:p w:rsidR="0060290E" w:rsidRDefault="0060290E" w:rsidP="0060290E">
      <w:pPr>
        <w:rPr>
          <w:sz w:val="28"/>
          <w:szCs w:val="28"/>
        </w:rPr>
      </w:pPr>
    </w:p>
    <w:p w:rsidR="0060290E" w:rsidRDefault="0060290E" w:rsidP="0060290E">
      <w:pPr>
        <w:rPr>
          <w:sz w:val="28"/>
          <w:szCs w:val="28"/>
        </w:rPr>
      </w:pPr>
    </w:p>
    <w:p w:rsidR="0060290E" w:rsidRDefault="0060290E" w:rsidP="0060290E">
      <w:pPr>
        <w:rPr>
          <w:sz w:val="28"/>
          <w:szCs w:val="28"/>
        </w:rPr>
      </w:pPr>
    </w:p>
    <w:p w:rsidR="0060290E" w:rsidRDefault="0060290E" w:rsidP="0060290E">
      <w:pPr>
        <w:rPr>
          <w:sz w:val="28"/>
          <w:szCs w:val="28"/>
        </w:rPr>
      </w:pPr>
    </w:p>
    <w:p w:rsidR="0060290E" w:rsidRDefault="0060290E" w:rsidP="0060290E">
      <w:pPr>
        <w:rPr>
          <w:sz w:val="28"/>
          <w:szCs w:val="28"/>
        </w:rPr>
      </w:pPr>
    </w:p>
    <w:p w:rsidR="0060290E" w:rsidRDefault="0060290E" w:rsidP="0060290E">
      <w:pPr>
        <w:rPr>
          <w:sz w:val="28"/>
          <w:szCs w:val="28"/>
        </w:rPr>
      </w:pPr>
    </w:p>
    <w:p w:rsidR="0060290E" w:rsidRDefault="0060290E" w:rsidP="0060290E">
      <w:pPr>
        <w:rPr>
          <w:sz w:val="28"/>
          <w:szCs w:val="28"/>
        </w:rPr>
      </w:pPr>
    </w:p>
    <w:p w:rsidR="0060290E" w:rsidRDefault="0060290E" w:rsidP="0060290E">
      <w:pPr>
        <w:rPr>
          <w:sz w:val="28"/>
          <w:szCs w:val="28"/>
        </w:rPr>
      </w:pPr>
    </w:p>
    <w:p w:rsidR="0060290E" w:rsidRPr="00FD6F8F" w:rsidRDefault="0060290E" w:rsidP="0060290E">
      <w:pPr>
        <w:rPr>
          <w:sz w:val="28"/>
          <w:szCs w:val="28"/>
        </w:rPr>
      </w:pPr>
    </w:p>
    <w:p w:rsidR="0060290E" w:rsidRPr="00FD6F8F" w:rsidRDefault="0060290E" w:rsidP="0060290E">
      <w:pPr>
        <w:rPr>
          <w:sz w:val="28"/>
          <w:szCs w:val="28"/>
        </w:rPr>
      </w:pPr>
    </w:p>
    <w:p w:rsidR="0060290E" w:rsidRPr="00FD6F8F" w:rsidRDefault="0060290E" w:rsidP="0060290E">
      <w:pPr>
        <w:rPr>
          <w:color w:val="000000"/>
          <w:spacing w:val="16"/>
          <w:sz w:val="28"/>
          <w:szCs w:val="28"/>
        </w:rPr>
      </w:pPr>
    </w:p>
    <w:p w:rsidR="0060290E" w:rsidRPr="00FD6F8F" w:rsidRDefault="0060290E" w:rsidP="0060290E">
      <w:pPr>
        <w:rPr>
          <w:color w:val="000000"/>
          <w:spacing w:val="16"/>
          <w:sz w:val="28"/>
          <w:szCs w:val="28"/>
        </w:rPr>
      </w:pPr>
    </w:p>
    <w:p w:rsidR="0060290E" w:rsidRPr="00FD6F8F" w:rsidRDefault="0060290E" w:rsidP="0060290E">
      <w:pPr>
        <w:rPr>
          <w:b/>
          <w:bCs/>
          <w:sz w:val="28"/>
          <w:szCs w:val="28"/>
        </w:rPr>
      </w:pPr>
      <w:r w:rsidRPr="00FD6F8F">
        <w:rPr>
          <w:color w:val="000000"/>
          <w:spacing w:val="16"/>
          <w:sz w:val="28"/>
          <w:szCs w:val="28"/>
        </w:rPr>
        <w:t xml:space="preserve">                                                 </w:t>
      </w:r>
      <w:r w:rsidRPr="00FD6F8F">
        <w:rPr>
          <w:sz w:val="28"/>
          <w:szCs w:val="28"/>
        </w:rPr>
        <w:t>Приложение № 1</w:t>
      </w:r>
      <w:r w:rsidRPr="00FD6F8F">
        <w:rPr>
          <w:b/>
          <w:bCs/>
          <w:sz w:val="28"/>
          <w:szCs w:val="28"/>
        </w:rPr>
        <w:t xml:space="preserve"> </w:t>
      </w:r>
      <w:r w:rsidRPr="00FD6F8F">
        <w:rPr>
          <w:b/>
          <w:bCs/>
          <w:sz w:val="28"/>
          <w:szCs w:val="28"/>
        </w:rPr>
        <w:tab/>
      </w:r>
    </w:p>
    <w:p w:rsidR="0060290E" w:rsidRPr="00FD6F8F" w:rsidRDefault="0060290E" w:rsidP="0060290E">
      <w:pPr>
        <w:ind w:left="4248" w:firstLine="3"/>
        <w:rPr>
          <w:sz w:val="28"/>
          <w:szCs w:val="28"/>
        </w:rPr>
      </w:pPr>
      <w:r w:rsidRPr="00FD6F8F">
        <w:rPr>
          <w:sz w:val="28"/>
          <w:szCs w:val="28"/>
        </w:rPr>
        <w:t xml:space="preserve">к постановлению администрации сельского поселения </w:t>
      </w:r>
      <w:r>
        <w:rPr>
          <w:sz w:val="28"/>
          <w:szCs w:val="28"/>
        </w:rPr>
        <w:t>Верхнеяушевский</w:t>
      </w:r>
    </w:p>
    <w:p w:rsidR="0060290E" w:rsidRPr="00FD6F8F" w:rsidRDefault="0060290E" w:rsidP="0060290E">
      <w:pPr>
        <w:ind w:left="3540" w:firstLine="708"/>
        <w:rPr>
          <w:sz w:val="28"/>
          <w:szCs w:val="28"/>
        </w:rPr>
      </w:pPr>
      <w:r w:rsidRPr="00FD6F8F">
        <w:rPr>
          <w:sz w:val="28"/>
          <w:szCs w:val="28"/>
        </w:rPr>
        <w:t xml:space="preserve">сельсовет муниципального района </w:t>
      </w:r>
    </w:p>
    <w:p w:rsidR="0060290E" w:rsidRPr="00FD6F8F" w:rsidRDefault="0060290E" w:rsidP="0060290E">
      <w:pPr>
        <w:ind w:left="4248"/>
        <w:rPr>
          <w:sz w:val="28"/>
          <w:szCs w:val="28"/>
        </w:rPr>
      </w:pPr>
      <w:r w:rsidRPr="00FD6F8F">
        <w:rPr>
          <w:sz w:val="28"/>
          <w:szCs w:val="28"/>
        </w:rPr>
        <w:t>Федоровский район Республики Ба</w:t>
      </w:r>
      <w:r>
        <w:rPr>
          <w:sz w:val="28"/>
          <w:szCs w:val="28"/>
        </w:rPr>
        <w:t>шкортостан от 18.04.2016 г. № 9</w:t>
      </w:r>
    </w:p>
    <w:p w:rsidR="0060290E" w:rsidRPr="00FD6F8F" w:rsidRDefault="0060290E" w:rsidP="0060290E">
      <w:pPr>
        <w:ind w:left="4248"/>
        <w:rPr>
          <w:sz w:val="28"/>
          <w:szCs w:val="28"/>
        </w:rPr>
      </w:pPr>
    </w:p>
    <w:p w:rsidR="0060290E" w:rsidRPr="00FD6F8F" w:rsidRDefault="0060290E" w:rsidP="0060290E">
      <w:pPr>
        <w:widowControl w:val="0"/>
        <w:autoSpaceDE w:val="0"/>
        <w:autoSpaceDN w:val="0"/>
        <w:adjustRightInd w:val="0"/>
        <w:jc w:val="center"/>
        <w:rPr>
          <w:b/>
          <w:bCs/>
          <w:sz w:val="28"/>
          <w:szCs w:val="28"/>
        </w:rPr>
      </w:pPr>
      <w:r w:rsidRPr="00FD6F8F">
        <w:rPr>
          <w:b/>
          <w:bCs/>
          <w:sz w:val="28"/>
          <w:szCs w:val="28"/>
        </w:rPr>
        <w:t xml:space="preserve">Положение о представлении гражданами, претендующими на замещение должностей муниципальной службы в администрации сельского поселения </w:t>
      </w:r>
      <w:r>
        <w:rPr>
          <w:b/>
          <w:bCs/>
          <w:sz w:val="28"/>
          <w:szCs w:val="28"/>
        </w:rPr>
        <w:t>Верхнеяушевский</w:t>
      </w:r>
      <w:r w:rsidRPr="00FD6F8F">
        <w:rPr>
          <w:b/>
          <w:bCs/>
          <w:sz w:val="28"/>
          <w:szCs w:val="28"/>
        </w:rPr>
        <w:t xml:space="preserve"> сельсовет муниципального района Федоровский район Республики Башкортостан, сведений о доходах, расходах, об имуществе и обязательствах имущественного характера, а также о представлении муниципальными служащими администрации сельского поселения </w:t>
      </w:r>
      <w:r>
        <w:rPr>
          <w:b/>
          <w:bCs/>
          <w:sz w:val="28"/>
          <w:szCs w:val="28"/>
        </w:rPr>
        <w:t>Верхнеяушевский</w:t>
      </w:r>
      <w:r w:rsidRPr="00FD6F8F">
        <w:rPr>
          <w:b/>
          <w:bCs/>
          <w:sz w:val="28"/>
          <w:szCs w:val="28"/>
        </w:rPr>
        <w:t xml:space="preserve"> сельсовет муниципального района Федоровский район Республики Башкортостан сведений о доходах, расходах, об имуществе и обязательствах имущественного характера</w:t>
      </w:r>
      <w:r w:rsidRPr="00FD6F8F">
        <w:rPr>
          <w:bCs/>
          <w:sz w:val="28"/>
          <w:szCs w:val="28"/>
        </w:rPr>
        <w:t xml:space="preserve"> </w:t>
      </w:r>
      <w:r w:rsidRPr="00FD6F8F">
        <w:rPr>
          <w:b/>
          <w:bCs/>
          <w:sz w:val="28"/>
          <w:szCs w:val="28"/>
        </w:rPr>
        <w:t>своих супруги (супруга) и несовершеннолетних детей</w:t>
      </w:r>
    </w:p>
    <w:p w:rsidR="0060290E" w:rsidRPr="00FD6F8F" w:rsidRDefault="0060290E" w:rsidP="0060290E">
      <w:pPr>
        <w:widowControl w:val="0"/>
        <w:autoSpaceDE w:val="0"/>
        <w:autoSpaceDN w:val="0"/>
        <w:adjustRightInd w:val="0"/>
        <w:jc w:val="center"/>
        <w:rPr>
          <w:b/>
          <w:bCs/>
          <w:sz w:val="28"/>
          <w:szCs w:val="28"/>
        </w:rPr>
      </w:pPr>
    </w:p>
    <w:p w:rsidR="0060290E" w:rsidRPr="00FD6F8F" w:rsidRDefault="0060290E" w:rsidP="0060290E">
      <w:pPr>
        <w:ind w:firstLine="708"/>
        <w:jc w:val="both"/>
        <w:rPr>
          <w:sz w:val="28"/>
          <w:szCs w:val="28"/>
        </w:rPr>
      </w:pPr>
      <w:r w:rsidRPr="00FD6F8F">
        <w:rPr>
          <w:sz w:val="28"/>
          <w:szCs w:val="28"/>
        </w:rPr>
        <w:t>1. Настоящим Положением определяется порядок представления:</w:t>
      </w:r>
    </w:p>
    <w:p w:rsidR="0060290E" w:rsidRPr="00FD6F8F" w:rsidRDefault="0060290E" w:rsidP="0060290E">
      <w:pPr>
        <w:ind w:firstLine="708"/>
        <w:jc w:val="both"/>
        <w:rPr>
          <w:sz w:val="28"/>
          <w:szCs w:val="28"/>
        </w:rPr>
      </w:pPr>
      <w:r w:rsidRPr="00FD6F8F">
        <w:rPr>
          <w:sz w:val="28"/>
          <w:szCs w:val="28"/>
        </w:rPr>
        <w:t xml:space="preserve">- гражданами, претендующими на замещение должностей муниципальной службы администрации сельского поселения </w:t>
      </w:r>
      <w:r>
        <w:rPr>
          <w:sz w:val="28"/>
          <w:szCs w:val="28"/>
        </w:rPr>
        <w:t>Верхнеяушевский</w:t>
      </w:r>
      <w:r w:rsidRPr="00FD6F8F">
        <w:rPr>
          <w:sz w:val="28"/>
          <w:szCs w:val="28"/>
        </w:rPr>
        <w:t xml:space="preserve"> сельсовет муниципального района Федоровский район Республики Башкортостан (далее - должности муниципальной службы), сведений о полученных ими о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w:t>
      </w:r>
      <w:r w:rsidRPr="00FD6F8F">
        <w:rPr>
          <w:sz w:val="28"/>
          <w:szCs w:val="28"/>
        </w:rPr>
        <w:lastRenderedPageBreak/>
        <w:t>(далее - сведения о доходах, расходах об имуществе и обязательствах имущественного характера);</w:t>
      </w:r>
    </w:p>
    <w:p w:rsidR="0060290E" w:rsidRPr="00FD6F8F" w:rsidRDefault="0060290E" w:rsidP="0060290E">
      <w:pPr>
        <w:ind w:firstLine="708"/>
        <w:jc w:val="both"/>
        <w:rPr>
          <w:sz w:val="28"/>
          <w:szCs w:val="28"/>
        </w:rPr>
      </w:pPr>
      <w:r w:rsidRPr="00FD6F8F">
        <w:rPr>
          <w:sz w:val="28"/>
          <w:szCs w:val="28"/>
        </w:rPr>
        <w:t xml:space="preserve">- муниципальными служащими администрации сельского поселения </w:t>
      </w:r>
      <w:r>
        <w:rPr>
          <w:sz w:val="28"/>
          <w:szCs w:val="28"/>
        </w:rPr>
        <w:t>Верхнеяушевский</w:t>
      </w:r>
      <w:r w:rsidRPr="00FD6F8F">
        <w:rPr>
          <w:sz w:val="28"/>
          <w:szCs w:val="28"/>
        </w:rPr>
        <w:t xml:space="preserve"> сельсовет муниципального района Федоровский район Республики Башкортостан сведений о доходах, расходах, об имуществе и обязательствах имущественного характера, а также сведений о своих расходах и расходах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60290E" w:rsidRPr="00FD6F8F" w:rsidRDefault="0060290E" w:rsidP="0060290E">
      <w:pPr>
        <w:ind w:firstLine="708"/>
        <w:jc w:val="both"/>
        <w:rPr>
          <w:sz w:val="28"/>
          <w:szCs w:val="28"/>
        </w:rPr>
      </w:pPr>
      <w:r w:rsidRPr="00FD6F8F">
        <w:rPr>
          <w:sz w:val="28"/>
          <w:szCs w:val="28"/>
        </w:rPr>
        <w:t>2. Обязанность гражданина, претендующего на замещение должности муниципальной службы (далее - гражданин), представлять сведения о доходах,  расходах, об имуществе и обязательствах имущественного характера, а также обязанность муниципального служащего представлять сведения о доходах, расходах, об имуществе и обязательствах имущественного характера возлагается на них в случае, если должность муниципальной службы, на замещение которой претендует гражданин, или которую замещает муниципальный служащий, включена в соответствующий перечень должностей муниципальной службы (далее - Перечень должностей).</w:t>
      </w:r>
    </w:p>
    <w:p w:rsidR="0060290E" w:rsidRPr="00FD6F8F" w:rsidRDefault="0060290E" w:rsidP="0060290E">
      <w:pPr>
        <w:ind w:firstLine="708"/>
        <w:jc w:val="both"/>
        <w:rPr>
          <w:sz w:val="28"/>
          <w:szCs w:val="28"/>
        </w:rPr>
      </w:pPr>
      <w:r w:rsidRPr="00FD6F8F">
        <w:rPr>
          <w:sz w:val="28"/>
          <w:szCs w:val="28"/>
        </w:rPr>
        <w:t>3. Сведения о доходах, расходах, об имуществе и обязательствах имущественного характера представляются гражданами  по утвержденной Президентом Российской Федерации форме справки при их назначении на должности муниципальной службы, предусмотренные Перечнем должностей.</w:t>
      </w:r>
    </w:p>
    <w:p w:rsidR="0060290E" w:rsidRPr="00FD6F8F" w:rsidRDefault="0060290E" w:rsidP="0060290E">
      <w:pPr>
        <w:ind w:firstLine="708"/>
        <w:jc w:val="both"/>
        <w:rPr>
          <w:sz w:val="28"/>
          <w:szCs w:val="28"/>
        </w:rPr>
      </w:pPr>
      <w:r w:rsidRPr="00FD6F8F">
        <w:rPr>
          <w:sz w:val="28"/>
          <w:szCs w:val="28"/>
        </w:rPr>
        <w:t>4. Сведения о доходах, расходах, об имуществе и обязательствах имущественного характера представляются муниципальными служащими, замещающими должности муниципальной службы, предусмотренные Перечнем должностей, по утвержденной Президентом Российской Федерации форме справки ежегодно не позднее 30 апреля года, следующего за отчетным.</w:t>
      </w:r>
    </w:p>
    <w:p w:rsidR="0060290E" w:rsidRPr="00FD6F8F" w:rsidRDefault="0060290E" w:rsidP="0060290E">
      <w:pPr>
        <w:ind w:firstLine="708"/>
        <w:jc w:val="both"/>
        <w:rPr>
          <w:sz w:val="28"/>
          <w:szCs w:val="28"/>
        </w:rPr>
      </w:pPr>
      <w:r w:rsidRPr="00FD6F8F">
        <w:rPr>
          <w:sz w:val="28"/>
          <w:szCs w:val="28"/>
        </w:rPr>
        <w:t>5. Гражданин при назначении на должность муниципальной службы представляет:</w:t>
      </w:r>
    </w:p>
    <w:p w:rsidR="0060290E" w:rsidRPr="00FD6F8F" w:rsidRDefault="0060290E" w:rsidP="0060290E">
      <w:pPr>
        <w:ind w:firstLine="708"/>
        <w:jc w:val="both"/>
        <w:rPr>
          <w:sz w:val="28"/>
          <w:szCs w:val="28"/>
        </w:rPr>
      </w:pPr>
      <w:r w:rsidRPr="00FD6F8F">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rsidR="0060290E" w:rsidRPr="00FD6F8F" w:rsidRDefault="0060290E" w:rsidP="0060290E">
      <w:pPr>
        <w:ind w:firstLine="708"/>
        <w:jc w:val="both"/>
        <w:rPr>
          <w:sz w:val="28"/>
          <w:szCs w:val="28"/>
        </w:rPr>
      </w:pPr>
      <w:r w:rsidRPr="00FD6F8F">
        <w:rPr>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w:t>
      </w:r>
      <w:r w:rsidRPr="00FD6F8F">
        <w:rPr>
          <w:sz w:val="28"/>
          <w:szCs w:val="28"/>
        </w:rPr>
        <w:lastRenderedPageBreak/>
        <w:t>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(на отчетную дату).</w:t>
      </w:r>
    </w:p>
    <w:p w:rsidR="0060290E" w:rsidRPr="00FD6F8F" w:rsidRDefault="0060290E" w:rsidP="0060290E">
      <w:pPr>
        <w:ind w:firstLine="708"/>
        <w:jc w:val="both"/>
        <w:rPr>
          <w:sz w:val="28"/>
          <w:szCs w:val="28"/>
        </w:rPr>
      </w:pPr>
      <w:r w:rsidRPr="00FD6F8F">
        <w:rPr>
          <w:sz w:val="28"/>
          <w:szCs w:val="28"/>
        </w:rPr>
        <w:t>6. Муниципальный служащий представляет ежегодно:</w:t>
      </w:r>
    </w:p>
    <w:p w:rsidR="0060290E" w:rsidRPr="00FD6F8F" w:rsidRDefault="0060290E" w:rsidP="0060290E">
      <w:pPr>
        <w:ind w:firstLine="708"/>
        <w:jc w:val="both"/>
        <w:rPr>
          <w:sz w:val="28"/>
          <w:szCs w:val="28"/>
        </w:rPr>
      </w:pPr>
      <w:r w:rsidRPr="00FD6F8F">
        <w:rPr>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0290E" w:rsidRPr="00FD6F8F" w:rsidRDefault="0060290E" w:rsidP="0060290E">
      <w:pPr>
        <w:ind w:firstLine="708"/>
        <w:jc w:val="both"/>
        <w:rPr>
          <w:sz w:val="28"/>
          <w:szCs w:val="28"/>
        </w:rPr>
      </w:pPr>
      <w:r w:rsidRPr="00FD6F8F">
        <w:rPr>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60290E" w:rsidRPr="00FD6F8F" w:rsidRDefault="0060290E" w:rsidP="0060290E">
      <w:pPr>
        <w:ind w:firstLine="708"/>
        <w:jc w:val="both"/>
        <w:rPr>
          <w:sz w:val="28"/>
          <w:szCs w:val="28"/>
        </w:rPr>
      </w:pPr>
      <w:r w:rsidRPr="00FD6F8F">
        <w:rPr>
          <w:sz w:val="28"/>
          <w:szCs w:val="28"/>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за отчетный период (с 1 января по 31 декабря),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60290E" w:rsidRPr="00FD6F8F" w:rsidRDefault="0060290E" w:rsidP="0060290E">
      <w:pPr>
        <w:ind w:firstLine="708"/>
        <w:jc w:val="both"/>
        <w:rPr>
          <w:sz w:val="28"/>
          <w:szCs w:val="28"/>
        </w:rPr>
      </w:pPr>
      <w:r w:rsidRPr="00FD6F8F">
        <w:rPr>
          <w:sz w:val="28"/>
          <w:szCs w:val="28"/>
        </w:rPr>
        <w:t xml:space="preserve">7. Муниципальный служащий, замещающий должность муниципальной службы, не включенную в Перечень должностей, и претендующий на замещение должности муниципальной службы, включенной в Перечень должностей, представляет сведения о доходах, об имуществе и обязательствах имущественного характера в соответствии с </w:t>
      </w:r>
      <w:hyperlink r:id="rId8" w:anchor="Par67" w:history="1">
        <w:r w:rsidRPr="00FD6F8F">
          <w:rPr>
            <w:color w:val="0000FF"/>
            <w:sz w:val="20"/>
            <w:szCs w:val="28"/>
            <w:u w:val="single"/>
          </w:rPr>
          <w:t>пунктами 2</w:t>
        </w:r>
      </w:hyperlink>
      <w:r w:rsidRPr="00FD6F8F">
        <w:rPr>
          <w:sz w:val="28"/>
          <w:szCs w:val="28"/>
        </w:rPr>
        <w:t xml:space="preserve">, </w:t>
      </w:r>
      <w:hyperlink r:id="rId9" w:anchor="Par68" w:history="1">
        <w:r w:rsidRPr="00FD6F8F">
          <w:rPr>
            <w:color w:val="0000FF"/>
            <w:sz w:val="20"/>
            <w:szCs w:val="28"/>
            <w:u w:val="single"/>
          </w:rPr>
          <w:t>3</w:t>
        </w:r>
      </w:hyperlink>
      <w:r w:rsidRPr="00FD6F8F">
        <w:rPr>
          <w:sz w:val="28"/>
          <w:szCs w:val="28"/>
        </w:rPr>
        <w:t xml:space="preserve"> и </w:t>
      </w:r>
      <w:hyperlink r:id="rId10" w:anchor="Par70" w:history="1">
        <w:r w:rsidRPr="00FD6F8F">
          <w:rPr>
            <w:color w:val="0000FF"/>
            <w:sz w:val="20"/>
            <w:szCs w:val="28"/>
            <w:u w:val="single"/>
          </w:rPr>
          <w:t>5</w:t>
        </w:r>
      </w:hyperlink>
      <w:r w:rsidRPr="00FD6F8F">
        <w:rPr>
          <w:sz w:val="28"/>
          <w:szCs w:val="28"/>
        </w:rPr>
        <w:t xml:space="preserve"> настоящего Положения.</w:t>
      </w:r>
    </w:p>
    <w:p w:rsidR="0060290E" w:rsidRPr="00FD6F8F" w:rsidRDefault="0060290E" w:rsidP="0060290E">
      <w:pPr>
        <w:ind w:firstLine="708"/>
        <w:jc w:val="both"/>
        <w:rPr>
          <w:sz w:val="28"/>
          <w:szCs w:val="28"/>
        </w:rPr>
      </w:pPr>
      <w:r w:rsidRPr="00FD6F8F">
        <w:rPr>
          <w:sz w:val="28"/>
          <w:szCs w:val="28"/>
        </w:rPr>
        <w:t xml:space="preserve">8. Сведения о доходах, расходах, об имуществе и обязательствах имущественного характера муниципального служащего и гражданина, претендующего на замещение должности муниципальной службы представляются в администрацию сельского поселения </w:t>
      </w:r>
      <w:r>
        <w:rPr>
          <w:sz w:val="28"/>
          <w:szCs w:val="28"/>
        </w:rPr>
        <w:t>Верхнеяушевский</w:t>
      </w:r>
      <w:r w:rsidRPr="00FD6F8F">
        <w:rPr>
          <w:sz w:val="28"/>
          <w:szCs w:val="28"/>
        </w:rPr>
        <w:t xml:space="preserve"> сельсовет муниципального района Федоровский район Республики Башкортостан специалисту по кадровым вопросам.</w:t>
      </w:r>
    </w:p>
    <w:p w:rsidR="0060290E" w:rsidRPr="00FD6F8F" w:rsidRDefault="0060290E" w:rsidP="0060290E">
      <w:pPr>
        <w:ind w:firstLine="708"/>
        <w:jc w:val="both"/>
        <w:rPr>
          <w:sz w:val="28"/>
          <w:szCs w:val="28"/>
        </w:rPr>
      </w:pPr>
      <w:r w:rsidRPr="00FD6F8F">
        <w:rPr>
          <w:sz w:val="28"/>
          <w:szCs w:val="28"/>
        </w:rPr>
        <w:t>9. В случае если гражданин или муниципальный служащий обнаружили, что в представленных ими в кадровую службу органа местного самоуправления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60290E" w:rsidRPr="00FD6F8F" w:rsidRDefault="0060290E" w:rsidP="0060290E">
      <w:pPr>
        <w:ind w:firstLine="708"/>
        <w:jc w:val="both"/>
        <w:rPr>
          <w:sz w:val="28"/>
          <w:szCs w:val="28"/>
        </w:rPr>
      </w:pPr>
      <w:r w:rsidRPr="00FD6F8F">
        <w:rPr>
          <w:sz w:val="28"/>
          <w:szCs w:val="28"/>
        </w:rPr>
        <w:t xml:space="preserve">Муниципальный служащий может представить уточненные сведения в течение одного месяца после окончания срока, указанного в пункте 4 настоящего  Положения. Гражданин, назначаемый на должность муниципальной службы, может представить уточненные сведения в течение </w:t>
      </w:r>
      <w:r w:rsidRPr="00FD6F8F">
        <w:rPr>
          <w:sz w:val="28"/>
          <w:szCs w:val="28"/>
        </w:rPr>
        <w:lastRenderedPageBreak/>
        <w:t>одного месяца со дня представления сведений в соответствии с пунктом 3 настоящего Положения.</w:t>
      </w:r>
    </w:p>
    <w:p w:rsidR="0060290E" w:rsidRPr="00FD6F8F" w:rsidRDefault="0060290E" w:rsidP="0060290E">
      <w:pPr>
        <w:ind w:firstLine="708"/>
        <w:jc w:val="both"/>
        <w:rPr>
          <w:sz w:val="28"/>
          <w:szCs w:val="28"/>
        </w:rPr>
      </w:pPr>
      <w:r w:rsidRPr="00FD6F8F">
        <w:rPr>
          <w:sz w:val="28"/>
          <w:szCs w:val="28"/>
        </w:rPr>
        <w:t>10.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w:t>
      </w:r>
    </w:p>
    <w:p w:rsidR="0060290E" w:rsidRPr="00FD6F8F" w:rsidRDefault="0060290E" w:rsidP="0060290E">
      <w:pPr>
        <w:ind w:firstLine="708"/>
        <w:jc w:val="both"/>
        <w:rPr>
          <w:sz w:val="28"/>
          <w:szCs w:val="28"/>
        </w:rPr>
      </w:pPr>
      <w:r w:rsidRPr="00FD6F8F">
        <w:rPr>
          <w:sz w:val="28"/>
          <w:szCs w:val="28"/>
        </w:rPr>
        <w:t>11. Проверка достоверности и полноты сведений, представленных гражданином и муниципальным служащим в соответствии с настоящим Положением, осуществляется в соответствии с законодательством.</w:t>
      </w:r>
    </w:p>
    <w:p w:rsidR="0060290E" w:rsidRPr="00FD6F8F" w:rsidRDefault="0060290E" w:rsidP="0060290E">
      <w:pPr>
        <w:ind w:firstLine="708"/>
        <w:jc w:val="both"/>
        <w:rPr>
          <w:sz w:val="28"/>
          <w:szCs w:val="28"/>
        </w:rPr>
      </w:pPr>
      <w:r w:rsidRPr="00FD6F8F">
        <w:rPr>
          <w:sz w:val="28"/>
          <w:szCs w:val="28"/>
        </w:rPr>
        <w:t>12. Сведения, представляемые гражданином и муниципальным служащим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60290E" w:rsidRPr="00FD6F8F" w:rsidRDefault="0060290E" w:rsidP="0060290E">
      <w:pPr>
        <w:ind w:firstLine="708"/>
        <w:jc w:val="both"/>
        <w:rPr>
          <w:sz w:val="28"/>
          <w:szCs w:val="28"/>
        </w:rPr>
      </w:pPr>
      <w:r w:rsidRPr="00FD6F8F">
        <w:rPr>
          <w:sz w:val="28"/>
          <w:szCs w:val="28"/>
        </w:rPr>
        <w:t>Эти сведения представляются руководителю органа местного самоуправления и другим должностным лицам органа местного самоуправления,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60290E" w:rsidRPr="00FD6F8F" w:rsidRDefault="0060290E" w:rsidP="0060290E">
      <w:pPr>
        <w:ind w:firstLine="708"/>
        <w:jc w:val="both"/>
        <w:rPr>
          <w:sz w:val="28"/>
          <w:szCs w:val="28"/>
        </w:rPr>
      </w:pPr>
      <w:r w:rsidRPr="00FD6F8F">
        <w:rPr>
          <w:sz w:val="28"/>
          <w:szCs w:val="28"/>
        </w:rPr>
        <w:t xml:space="preserve">13.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а также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должность муниципальной службы, и его супруги (супруга) за три последних года, предшествующих совершению сделки, размещаются на официальном сайте сельского поселения </w:t>
      </w:r>
      <w:r>
        <w:rPr>
          <w:sz w:val="28"/>
          <w:szCs w:val="28"/>
        </w:rPr>
        <w:t>Верхнеяушевский</w:t>
      </w:r>
      <w:r w:rsidRPr="00FD6F8F">
        <w:rPr>
          <w:sz w:val="28"/>
          <w:szCs w:val="28"/>
        </w:rPr>
        <w:t xml:space="preserve"> сельсовет муниципального района Федоровский район Республики Башкортостан в порядке, установленном законодательством Российской Федерации и Республики Башкортостан, а в случае отсутствия этих сведений на официальном сайте  представляются средствам массовой информации для опубликования по их запросам.</w:t>
      </w:r>
    </w:p>
    <w:p w:rsidR="0060290E" w:rsidRPr="00FD6F8F" w:rsidRDefault="0060290E" w:rsidP="0060290E">
      <w:pPr>
        <w:ind w:firstLine="708"/>
        <w:jc w:val="both"/>
        <w:rPr>
          <w:sz w:val="28"/>
          <w:szCs w:val="28"/>
        </w:rPr>
      </w:pPr>
      <w:r w:rsidRPr="00FD6F8F">
        <w:rPr>
          <w:sz w:val="28"/>
          <w:szCs w:val="28"/>
        </w:rPr>
        <w:t>14. Муниципальные служащие, в должностные обязанности которых входит работа со сведениями, представляемыми гражданином и муниципальным служащим в соответствии с настоящим Положением,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0290E" w:rsidRPr="00FD6F8F" w:rsidRDefault="0060290E" w:rsidP="0060290E">
      <w:pPr>
        <w:ind w:firstLine="708"/>
        <w:jc w:val="both"/>
        <w:rPr>
          <w:sz w:val="28"/>
          <w:szCs w:val="28"/>
        </w:rPr>
      </w:pPr>
      <w:r w:rsidRPr="00FD6F8F">
        <w:rPr>
          <w:sz w:val="28"/>
          <w:szCs w:val="28"/>
        </w:rPr>
        <w:t xml:space="preserve">15.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r:id="rId11" w:anchor="Par77" w:history="1">
        <w:r w:rsidRPr="00FD6F8F">
          <w:rPr>
            <w:color w:val="0000FF"/>
            <w:sz w:val="20"/>
            <w:szCs w:val="28"/>
            <w:u w:val="single"/>
          </w:rPr>
          <w:t>пункте 7</w:t>
        </w:r>
      </w:hyperlink>
      <w:r w:rsidRPr="00FD6F8F">
        <w:rPr>
          <w:sz w:val="28"/>
          <w:szCs w:val="28"/>
        </w:rPr>
        <w:t xml:space="preserve"> настоящего Положения, при назначении на должность муниципальной  </w:t>
      </w:r>
      <w:r w:rsidRPr="00FD6F8F">
        <w:rPr>
          <w:sz w:val="28"/>
          <w:szCs w:val="28"/>
        </w:rPr>
        <w:lastRenderedPageBreak/>
        <w:t>службы, а также сведения о доходах, расходах, об имуществе и обязательствах имущественного характера,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60290E" w:rsidRPr="00FD6F8F" w:rsidRDefault="0060290E" w:rsidP="0060290E">
      <w:pPr>
        <w:ind w:firstLine="708"/>
        <w:jc w:val="both"/>
        <w:rPr>
          <w:sz w:val="28"/>
          <w:szCs w:val="28"/>
        </w:rPr>
      </w:pPr>
      <w:r w:rsidRPr="00FD6F8F">
        <w:rPr>
          <w:sz w:val="28"/>
          <w:szCs w:val="28"/>
        </w:rPr>
        <w:t>В случае если гражданин или муниципальный служащий, указанный в пункте 7 настоящего Положения, представившие в кадровую службу справки о своих доходах,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эти справки возвращаются им по их письменному заявлению вместе с другими документами.</w:t>
      </w:r>
    </w:p>
    <w:p w:rsidR="0060290E" w:rsidRPr="00FD6F8F" w:rsidRDefault="0060290E" w:rsidP="0060290E">
      <w:pPr>
        <w:ind w:firstLine="708"/>
        <w:jc w:val="both"/>
        <w:rPr>
          <w:sz w:val="28"/>
          <w:szCs w:val="28"/>
        </w:rPr>
      </w:pPr>
      <w:r w:rsidRPr="00FD6F8F">
        <w:rPr>
          <w:sz w:val="28"/>
          <w:szCs w:val="28"/>
        </w:rPr>
        <w:t>16.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60290E" w:rsidRPr="00FD6F8F" w:rsidRDefault="0060290E" w:rsidP="0060290E">
      <w:pPr>
        <w:ind w:firstLine="708"/>
        <w:jc w:val="both"/>
        <w:rPr>
          <w:sz w:val="28"/>
          <w:szCs w:val="28"/>
        </w:rPr>
      </w:pPr>
      <w:r w:rsidRPr="00FD6F8F">
        <w:rPr>
          <w:sz w:val="28"/>
          <w:szCs w:val="28"/>
        </w:rPr>
        <w:t>Непредставление муниципальными служащими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их освобождение от замещаемой должности, увольнение в установленном порядке с муниципальной службы.</w:t>
      </w:r>
    </w:p>
    <w:p w:rsidR="0060290E" w:rsidRPr="00FD6F8F" w:rsidRDefault="0060290E" w:rsidP="0060290E">
      <w:pPr>
        <w:widowControl w:val="0"/>
        <w:autoSpaceDE w:val="0"/>
        <w:autoSpaceDN w:val="0"/>
        <w:adjustRightInd w:val="0"/>
        <w:jc w:val="right"/>
        <w:rPr>
          <w:rFonts w:cs="Calibri"/>
          <w:sz w:val="28"/>
          <w:szCs w:val="28"/>
        </w:rPr>
      </w:pPr>
    </w:p>
    <w:p w:rsidR="0060290E" w:rsidRPr="00FD6F8F" w:rsidRDefault="0060290E" w:rsidP="0060290E">
      <w:pPr>
        <w:widowControl w:val="0"/>
        <w:autoSpaceDE w:val="0"/>
        <w:autoSpaceDN w:val="0"/>
        <w:adjustRightInd w:val="0"/>
        <w:jc w:val="right"/>
        <w:rPr>
          <w:rFonts w:cs="Calibri"/>
          <w:sz w:val="28"/>
          <w:szCs w:val="28"/>
        </w:rPr>
      </w:pPr>
    </w:p>
    <w:p w:rsidR="0060290E" w:rsidRPr="00FD6F8F" w:rsidRDefault="0060290E" w:rsidP="0060290E">
      <w:pPr>
        <w:widowControl w:val="0"/>
        <w:autoSpaceDE w:val="0"/>
        <w:autoSpaceDN w:val="0"/>
        <w:adjustRightInd w:val="0"/>
        <w:jc w:val="right"/>
        <w:rPr>
          <w:rFonts w:cs="Calibri"/>
          <w:sz w:val="28"/>
          <w:szCs w:val="28"/>
        </w:rPr>
      </w:pPr>
    </w:p>
    <w:p w:rsidR="0060290E" w:rsidRPr="00FD6F8F" w:rsidRDefault="0060290E" w:rsidP="0060290E">
      <w:pPr>
        <w:spacing w:line="480" w:lineRule="auto"/>
        <w:outlineLvl w:val="0"/>
        <w:rPr>
          <w:sz w:val="28"/>
          <w:szCs w:val="28"/>
        </w:rPr>
      </w:pPr>
      <w:r w:rsidRPr="00FD6F8F">
        <w:rPr>
          <w:sz w:val="28"/>
          <w:szCs w:val="28"/>
        </w:rPr>
        <w:t>Управляющая делами:</w:t>
      </w:r>
      <w:r w:rsidRPr="00FD6F8F">
        <w:rPr>
          <w:sz w:val="28"/>
          <w:szCs w:val="28"/>
        </w:rPr>
        <w:tab/>
      </w:r>
      <w:r w:rsidRPr="00FD6F8F">
        <w:rPr>
          <w:sz w:val="28"/>
          <w:szCs w:val="28"/>
        </w:rPr>
        <w:tab/>
        <w:t xml:space="preserve">           </w:t>
      </w:r>
      <w:r w:rsidRPr="00FD6F8F">
        <w:rPr>
          <w:sz w:val="28"/>
          <w:szCs w:val="28"/>
        </w:rPr>
        <w:tab/>
      </w:r>
      <w:r>
        <w:rPr>
          <w:sz w:val="28"/>
          <w:szCs w:val="28"/>
        </w:rPr>
        <w:t>М.Р.Дашкина</w:t>
      </w:r>
    </w:p>
    <w:p w:rsidR="0060290E" w:rsidRDefault="0060290E" w:rsidP="0060290E"/>
    <w:p w:rsidR="0060290E" w:rsidRDefault="0060290E" w:rsidP="0060290E"/>
    <w:p w:rsidR="0060290E" w:rsidRDefault="0060290E" w:rsidP="0060290E"/>
    <w:p w:rsidR="0060290E" w:rsidRDefault="0060290E" w:rsidP="0060290E"/>
    <w:p w:rsidR="0060290E" w:rsidRDefault="0060290E" w:rsidP="0060290E"/>
    <w:p w:rsidR="0060290E" w:rsidRDefault="0060290E" w:rsidP="0060290E"/>
    <w:p w:rsidR="0060290E" w:rsidRDefault="0060290E" w:rsidP="0060290E"/>
    <w:p w:rsidR="0060290E" w:rsidRDefault="0060290E" w:rsidP="0060290E"/>
    <w:p w:rsidR="0060290E" w:rsidRDefault="0060290E" w:rsidP="0060290E"/>
    <w:p w:rsidR="0060290E" w:rsidRDefault="0060290E" w:rsidP="0060290E"/>
    <w:p w:rsidR="00982EA9" w:rsidRDefault="00982EA9">
      <w:bookmarkStart w:id="0" w:name="_GoBack"/>
      <w:bookmarkEnd w:id="0"/>
    </w:p>
    <w:sectPr w:rsidR="00982E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B7Ant">
    <w:altName w:val="Symbol"/>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57DDA"/>
    <w:multiLevelType w:val="hybridMultilevel"/>
    <w:tmpl w:val="5B8C69F4"/>
    <w:lvl w:ilvl="0" w:tplc="2F7C16DA">
      <w:start w:val="1"/>
      <w:numFmt w:val="decimal"/>
      <w:lvlText w:val="%1."/>
      <w:lvlJc w:val="left"/>
      <w:pPr>
        <w:ind w:left="1455" w:hanging="915"/>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90E"/>
    <w:rsid w:val="0060290E"/>
    <w:rsid w:val="00982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9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290E"/>
    <w:rPr>
      <w:rFonts w:ascii="Tahoma" w:hAnsi="Tahoma" w:cs="Tahoma"/>
      <w:sz w:val="16"/>
      <w:szCs w:val="16"/>
    </w:rPr>
  </w:style>
  <w:style w:type="character" w:customStyle="1" w:styleId="a4">
    <w:name w:val="Текст выноски Знак"/>
    <w:basedOn w:val="a0"/>
    <w:link w:val="a3"/>
    <w:uiPriority w:val="99"/>
    <w:semiHidden/>
    <w:rsid w:val="0060290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9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290E"/>
    <w:rPr>
      <w:rFonts w:ascii="Tahoma" w:hAnsi="Tahoma" w:cs="Tahoma"/>
      <w:sz w:val="16"/>
      <w:szCs w:val="16"/>
    </w:rPr>
  </w:style>
  <w:style w:type="character" w:customStyle="1" w:styleId="a4">
    <w:name w:val="Текст выноски Знак"/>
    <w:basedOn w:val="a0"/>
    <w:link w:val="a3"/>
    <w:uiPriority w:val="99"/>
    <w:semiHidden/>
    <w:rsid w:val="0060290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1052;&#1086;&#1080;%20&#1076;&#1086;&#1082;&#1091;&#1084;&#1077;&#1085;&#1090;&#1099;\Downloads\&#1054;&#1073;%20&#1091;&#1090;&#1074;&#1077;&#1088;&#1078;&#1076;&#1077;&#1085;&#1080;&#1080;%20&#1055;&#1086;&#1083;&#1086;&#1078;&#1077;&#1085;&#1080;&#1103;%20&#1086;%20&#1087;&#1088;&#1077;&#1076;&#1089;&#1090;&#1072;&#1074;&#1083;&#1077;&#1085;&#1080;&#1080;%20&#1075;&#1088;&#1072;&#1078;&#1076;&#1072;&#1085;&#1072;&#1084;&#1080;,%20&#1087;&#1088;&#1077;&#1090;&#1077;&#1085;&#1076;&#1091;&#1102;&#1097;&#1080;&#1084;&#1080;%20&#1085;&#1072;%20&#1079;&#1072;&#1084;&#1077;&#1097;&#1077;&#1085;&#1080;&#1077;%20&#1076;&#1086;&#1083;&#1078;&#1085;&#1086;&#1089;&#1090;&#1077;&#1081;%20&#1084;&#1091;&#1085;&#1080;&#1094;&#1080;&#1087;&#1072;&#1083;&#1100;&#1085;&#1086;&#1081;%20&#1089;&#1083;&#1091;&#1078;&#1073;&#1099;.do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FFBFBA535F02778E3ADC846AD48618ABF787D567F4517CD93089A062395488EF62D963AD631F137BX93C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C:\Documents%20and%20Settings\Admin\&#1052;&#1086;&#1080;%20&#1076;&#1086;&#1082;&#1091;&#1084;&#1077;&#1085;&#1090;&#1099;\Downloads\&#1054;&#1073;%20&#1091;&#1090;&#1074;&#1077;&#1088;&#1078;&#1076;&#1077;&#1085;&#1080;&#1080;%20&#1055;&#1086;&#1083;&#1086;&#1078;&#1077;&#1085;&#1080;&#1103;%20&#1086;%20&#1087;&#1088;&#1077;&#1076;&#1089;&#1090;&#1072;&#1074;&#1083;&#1077;&#1085;&#1080;&#1080;%20&#1075;&#1088;&#1072;&#1078;&#1076;&#1072;&#1085;&#1072;&#1084;&#1080;,%20&#1087;&#1088;&#1077;&#1090;&#1077;&#1085;&#1076;&#1091;&#1102;&#1097;&#1080;&#1084;&#1080;%20&#1085;&#1072;%20&#1079;&#1072;&#1084;&#1077;&#1097;&#1077;&#1085;&#1080;&#1077;%20&#1076;&#1086;&#1083;&#1078;&#1085;&#1086;&#1089;&#1090;&#1077;&#1081;%20&#1084;&#1091;&#1085;&#1080;&#1094;&#1080;&#1087;&#1072;&#1083;&#1100;&#1085;&#1086;&#1081;%20&#1089;&#1083;&#1091;&#1078;&#1073;&#1099;.doc" TargetMode="External"/><Relationship Id="rId5" Type="http://schemas.openxmlformats.org/officeDocument/2006/relationships/webSettings" Target="webSettings.xml"/><Relationship Id="rId10" Type="http://schemas.openxmlformats.org/officeDocument/2006/relationships/hyperlink" Target="file:///C:\Documents%20and%20Settings\Admin\&#1052;&#1086;&#1080;%20&#1076;&#1086;&#1082;&#1091;&#1084;&#1077;&#1085;&#1090;&#1099;\Downloads\&#1054;&#1073;%20&#1091;&#1090;&#1074;&#1077;&#1088;&#1078;&#1076;&#1077;&#1085;&#1080;&#1080;%20&#1055;&#1086;&#1083;&#1086;&#1078;&#1077;&#1085;&#1080;&#1103;%20&#1086;%20&#1087;&#1088;&#1077;&#1076;&#1089;&#1090;&#1072;&#1074;&#1083;&#1077;&#1085;&#1080;&#1080;%20&#1075;&#1088;&#1072;&#1078;&#1076;&#1072;&#1085;&#1072;&#1084;&#1080;,%20&#1087;&#1088;&#1077;&#1090;&#1077;&#1085;&#1076;&#1091;&#1102;&#1097;&#1080;&#1084;&#1080;%20&#1085;&#1072;%20&#1079;&#1072;&#1084;&#1077;&#1097;&#1077;&#1085;&#1080;&#1077;%20&#1076;&#1086;&#1083;&#1078;&#1085;&#1086;&#1089;&#1090;&#1077;&#1081;%20&#1084;&#1091;&#1085;&#1080;&#1094;&#1080;&#1087;&#1072;&#1083;&#1100;&#1085;&#1086;&#1081;%20&#1089;&#1083;&#1091;&#1078;&#1073;&#1099;.doc" TargetMode="External"/><Relationship Id="rId4" Type="http://schemas.openxmlformats.org/officeDocument/2006/relationships/settings" Target="settings.xml"/><Relationship Id="rId9" Type="http://schemas.openxmlformats.org/officeDocument/2006/relationships/hyperlink" Target="file:///C:\Documents%20and%20Settings\Admin\&#1052;&#1086;&#1080;%20&#1076;&#1086;&#1082;&#1091;&#1084;&#1077;&#1085;&#1090;&#1099;\Downloads\&#1054;&#1073;%20&#1091;&#1090;&#1074;&#1077;&#1088;&#1078;&#1076;&#1077;&#1085;&#1080;&#1080;%20&#1055;&#1086;&#1083;&#1086;&#1078;&#1077;&#1085;&#1080;&#1103;%20&#1086;%20&#1087;&#1088;&#1077;&#1076;&#1089;&#1090;&#1072;&#1074;&#1083;&#1077;&#1085;&#1080;&#1080;%20&#1075;&#1088;&#1072;&#1078;&#1076;&#1072;&#1085;&#1072;&#1084;&#1080;,%20&#1087;&#1088;&#1077;&#1090;&#1077;&#1085;&#1076;&#1091;&#1102;&#1097;&#1080;&#1084;&#1080;%20&#1085;&#1072;%20&#1079;&#1072;&#1084;&#1077;&#1097;&#1077;&#1085;&#1080;&#1077;%20&#1076;&#1086;&#1083;&#1078;&#1085;&#1086;&#1089;&#1090;&#1077;&#1081;%20&#1084;&#1091;&#1085;&#1080;&#1094;&#1080;&#1087;&#1072;&#1083;&#1100;&#1085;&#1086;&#1081;%20&#1089;&#1083;&#1091;&#1078;&#1073;&#109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2453</Words>
  <Characters>13987</Characters>
  <Application>Microsoft Office Word</Application>
  <DocSecurity>0</DocSecurity>
  <Lines>116</Lines>
  <Paragraphs>32</Paragraphs>
  <ScaleCrop>false</ScaleCrop>
  <Company>SPecialiST RePack</Company>
  <LinksUpToDate>false</LinksUpToDate>
  <CharactersWithSpaces>16408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2016-06-02T06:01:00Z</dcterms:created>
  <dcterms:modified xsi:type="dcterms:W3CDTF">2016-06-02T06:02:00Z</dcterms:modified>
</cp:coreProperties>
</file>